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A0" w:rsidRDefault="007A1626">
      <w:pPr>
        <w:pBdr>
          <w:top w:val="nil"/>
          <w:left w:val="nil"/>
          <w:bottom w:val="nil"/>
          <w:right w:val="nil"/>
          <w:between w:val="nil"/>
        </w:pBdr>
        <w:tabs>
          <w:tab w:val="left" w:pos="4110"/>
          <w:tab w:val="center" w:pos="4874"/>
        </w:tabs>
        <w:jc w:val="center"/>
        <w:rPr>
          <w:rFonts w:ascii="Arial" w:eastAsia="Arial" w:hAnsi="Arial" w:cs="Arial"/>
          <w:b/>
          <w:color w:val="000000"/>
          <w:sz w:val="20"/>
          <w:szCs w:val="20"/>
        </w:rPr>
      </w:pPr>
      <w:r>
        <w:rPr>
          <w:rFonts w:ascii="Arial" w:eastAsia="Arial" w:hAnsi="Arial" w:cs="Arial"/>
          <w:b/>
          <w:color w:val="000000"/>
          <w:sz w:val="20"/>
          <w:szCs w:val="20"/>
        </w:rPr>
        <w:t>Essa Neima</w:t>
      </w:r>
    </w:p>
    <w:p w:rsidR="007371A0" w:rsidRDefault="007A1626">
      <w:pPr>
        <w:pBdr>
          <w:top w:val="nil"/>
          <w:left w:val="nil"/>
          <w:bottom w:val="nil"/>
          <w:right w:val="nil"/>
          <w:between w:val="nil"/>
        </w:pBdr>
        <w:jc w:val="center"/>
        <w:rPr>
          <w:rFonts w:ascii="Arial" w:eastAsia="Arial" w:hAnsi="Arial" w:cs="Arial"/>
          <w:color w:val="000000"/>
          <w:sz w:val="20"/>
          <w:szCs w:val="20"/>
        </w:rPr>
      </w:pPr>
      <w:bookmarkStart w:id="0" w:name="_GoBack"/>
      <w:bookmarkEnd w:id="0"/>
      <w:r>
        <w:rPr>
          <w:rFonts w:ascii="Arial" w:eastAsia="Arial" w:hAnsi="Arial" w:cs="Arial"/>
          <w:color w:val="000000"/>
          <w:sz w:val="20"/>
          <w:szCs w:val="20"/>
        </w:rPr>
        <w:t>NW. Washington, DC</w:t>
      </w:r>
    </w:p>
    <w:p w:rsidR="007371A0" w:rsidRDefault="007A1626">
      <w:pPr>
        <w:pBdr>
          <w:top w:val="nil"/>
          <w:left w:val="nil"/>
          <w:bottom w:val="nil"/>
          <w:right w:val="nil"/>
          <w:between w:val="nil"/>
        </w:pBdr>
        <w:jc w:val="center"/>
        <w:rPr>
          <w:rFonts w:ascii="Arial" w:eastAsia="Arial" w:hAnsi="Arial" w:cs="Arial"/>
          <w:color w:val="0000FF"/>
          <w:sz w:val="20"/>
          <w:szCs w:val="20"/>
          <w:u w:val="single"/>
        </w:rPr>
      </w:pPr>
      <w:r>
        <w:rPr>
          <w:rFonts w:ascii="Arial Unicode MS" w:eastAsia="Arial Unicode MS" w:hAnsi="Arial Unicode MS" w:cs="Arial Unicode MS"/>
          <w:b/>
          <w:sz w:val="20"/>
          <w:szCs w:val="20"/>
        </w:rPr>
        <w:t xml:space="preserve"> </w:t>
      </w:r>
      <w:r>
        <w:rPr>
          <w:rFonts w:ascii="Arial" w:eastAsia="Arial" w:hAnsi="Arial" w:cs="Arial"/>
          <w:sz w:val="20"/>
          <w:szCs w:val="20"/>
        </w:rPr>
        <w:t xml:space="preserve">Portfolio </w:t>
      </w:r>
      <w:hyperlink r:id="rId8">
        <w:r>
          <w:rPr>
            <w:rFonts w:ascii="Arial" w:eastAsia="Arial" w:hAnsi="Arial" w:cs="Arial"/>
            <w:color w:val="1155CC"/>
            <w:sz w:val="20"/>
            <w:szCs w:val="20"/>
            <w:highlight w:val="white"/>
            <w:u w:val="single"/>
          </w:rPr>
          <w:t>www.essaneima.com</w:t>
        </w:r>
      </w:hyperlink>
    </w:p>
    <w:p w:rsidR="007371A0" w:rsidRDefault="007371A0">
      <w:pPr>
        <w:pBdr>
          <w:top w:val="nil"/>
          <w:left w:val="nil"/>
          <w:bottom w:val="nil"/>
          <w:right w:val="nil"/>
          <w:between w:val="nil"/>
        </w:pBdr>
        <w:jc w:val="center"/>
        <w:rPr>
          <w:rFonts w:ascii="Arial" w:eastAsia="Arial" w:hAnsi="Arial" w:cs="Arial"/>
          <w:color w:val="000000"/>
          <w:sz w:val="20"/>
          <w:szCs w:val="20"/>
        </w:rPr>
      </w:pPr>
    </w:p>
    <w:p w:rsidR="007371A0" w:rsidRDefault="007371A0">
      <w:pPr>
        <w:rPr>
          <w:rFonts w:ascii="Arial" w:eastAsia="Arial" w:hAnsi="Arial" w:cs="Arial"/>
          <w:b/>
          <w:sz w:val="20"/>
          <w:szCs w:val="20"/>
          <w:u w:val="single"/>
        </w:rPr>
      </w:pPr>
    </w:p>
    <w:p w:rsidR="007371A0" w:rsidRDefault="007A1626">
      <w:pPr>
        <w:rPr>
          <w:rFonts w:ascii="Arial" w:eastAsia="Arial" w:hAnsi="Arial" w:cs="Arial"/>
          <w:b/>
          <w:sz w:val="20"/>
          <w:szCs w:val="20"/>
          <w:u w:val="single"/>
        </w:rPr>
      </w:pPr>
      <w:r>
        <w:rPr>
          <w:rFonts w:ascii="Arial" w:eastAsia="Arial" w:hAnsi="Arial" w:cs="Arial"/>
          <w:b/>
          <w:sz w:val="20"/>
          <w:szCs w:val="20"/>
          <w:u w:val="single"/>
        </w:rPr>
        <w:t>PROFESSIONAL SUMMARY</w:t>
      </w:r>
    </w:p>
    <w:p w:rsidR="007371A0" w:rsidRDefault="007371A0">
      <w:pPr>
        <w:rPr>
          <w:rFonts w:ascii="Arial" w:eastAsia="Arial" w:hAnsi="Arial" w:cs="Arial"/>
          <w:sz w:val="20"/>
          <w:szCs w:val="20"/>
        </w:rPr>
      </w:pPr>
    </w:p>
    <w:p w:rsidR="007371A0" w:rsidRDefault="007A1626">
      <w:pPr>
        <w:rPr>
          <w:rFonts w:ascii="Arial" w:eastAsia="Arial" w:hAnsi="Arial" w:cs="Arial"/>
          <w:sz w:val="20"/>
          <w:szCs w:val="20"/>
        </w:rPr>
      </w:pPr>
      <w:r>
        <w:rPr>
          <w:rFonts w:ascii="Arial" w:eastAsia="Arial" w:hAnsi="Arial" w:cs="Arial"/>
          <w:sz w:val="20"/>
          <w:szCs w:val="20"/>
        </w:rPr>
        <w:t xml:space="preserve">Bilingual animation and design expert with over 15 years of professional experience working with a wide variety of multimedia programs, </w:t>
      </w:r>
      <w:r w:rsidRPr="00296A3C">
        <w:rPr>
          <w:rFonts w:ascii="Arial" w:eastAsia="Arial" w:hAnsi="Arial" w:cs="Arial"/>
          <w:sz w:val="20"/>
          <w:szCs w:val="20"/>
        </w:rPr>
        <w:t>and teaching</w:t>
      </w:r>
      <w:r>
        <w:rPr>
          <w:rFonts w:ascii="Arial" w:eastAsia="Arial" w:hAnsi="Arial" w:cs="Arial"/>
          <w:color w:val="0070C0"/>
          <w:sz w:val="20"/>
          <w:szCs w:val="20"/>
        </w:rPr>
        <w:t xml:space="preserve"> </w:t>
      </w:r>
      <w:r>
        <w:rPr>
          <w:rFonts w:ascii="Arial" w:eastAsia="Arial" w:hAnsi="Arial" w:cs="Arial"/>
          <w:sz w:val="20"/>
          <w:szCs w:val="20"/>
        </w:rPr>
        <w:t xml:space="preserve">classic and digital art. </w:t>
      </w:r>
    </w:p>
    <w:p w:rsidR="007371A0" w:rsidRDefault="007371A0">
      <w:pPr>
        <w:rPr>
          <w:rFonts w:ascii="Arial" w:eastAsia="Arial" w:hAnsi="Arial" w:cs="Arial"/>
          <w:sz w:val="20"/>
          <w:szCs w:val="20"/>
        </w:rPr>
      </w:pPr>
    </w:p>
    <w:p w:rsidR="007371A0" w:rsidRDefault="007A1626">
      <w:pPr>
        <w:keepNext/>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KEY SKILLS</w:t>
      </w:r>
    </w:p>
    <w:p w:rsidR="007371A0" w:rsidRDefault="007371A0">
      <w:pPr>
        <w:pBdr>
          <w:top w:val="nil"/>
          <w:left w:val="nil"/>
          <w:bottom w:val="nil"/>
          <w:right w:val="nil"/>
          <w:between w:val="nil"/>
        </w:pBdr>
        <w:tabs>
          <w:tab w:val="left" w:pos="720"/>
        </w:tabs>
        <w:ind w:left="720" w:hanging="720"/>
        <w:rPr>
          <w:rFonts w:ascii="Arial" w:eastAsia="Arial" w:hAnsi="Arial" w:cs="Arial"/>
          <w:color w:val="000000"/>
          <w:sz w:val="20"/>
          <w:szCs w:val="20"/>
        </w:rPr>
      </w:pP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2D digital animation, layout, and design development</w:t>
      </w: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Visual problem-solving skills and conceptual acumen</w:t>
      </w: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Concept art</w:t>
      </w:r>
      <w:r>
        <w:rPr>
          <w:rFonts w:ascii="Arial" w:eastAsia="Arial" w:hAnsi="Arial" w:cs="Arial"/>
          <w:sz w:val="20"/>
          <w:szCs w:val="20"/>
        </w:rPr>
        <w:t xml:space="preserve"> for cartoon character illustrations</w:t>
      </w: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sz w:val="20"/>
          <w:szCs w:val="20"/>
        </w:rPr>
        <w:t>Storyboard creation with</w:t>
      </w:r>
      <w:r>
        <w:rPr>
          <w:rFonts w:ascii="Arial" w:eastAsia="Arial" w:hAnsi="Arial" w:cs="Arial"/>
          <w:color w:val="000000"/>
          <w:sz w:val="20"/>
          <w:szCs w:val="20"/>
        </w:rPr>
        <w:t xml:space="preserve"> digital media and traditional tools</w:t>
      </w: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Freehand drawing and painting</w:t>
      </w:r>
      <w:r>
        <w:rPr>
          <w:rFonts w:ascii="Arial" w:eastAsia="Arial" w:hAnsi="Arial" w:cs="Arial"/>
          <w:sz w:val="20"/>
          <w:szCs w:val="20"/>
        </w:rPr>
        <w:t xml:space="preserve"> with</w:t>
      </w:r>
      <w:r>
        <w:rPr>
          <w:rFonts w:ascii="Arial" w:eastAsia="Arial" w:hAnsi="Arial" w:cs="Arial"/>
          <w:color w:val="000000"/>
          <w:sz w:val="20"/>
          <w:szCs w:val="20"/>
        </w:rPr>
        <w:t xml:space="preserve"> traditional and technological media</w:t>
      </w: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sz w:val="20"/>
          <w:szCs w:val="20"/>
        </w:rPr>
        <w:t>Undergraduate instructor for</w:t>
      </w:r>
      <w:r>
        <w:rPr>
          <w:rFonts w:ascii="Arial" w:eastAsia="Arial" w:hAnsi="Arial" w:cs="Arial"/>
          <w:color w:val="000000"/>
          <w:sz w:val="20"/>
          <w:szCs w:val="20"/>
        </w:rPr>
        <w:t xml:space="preserve"> digital art and traditional drawing</w:t>
      </w: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 xml:space="preserve">Microsoft Office and </w:t>
      </w:r>
      <w:r>
        <w:rPr>
          <w:rFonts w:ascii="Arial" w:eastAsia="Arial" w:hAnsi="Arial" w:cs="Arial"/>
          <w:sz w:val="20"/>
          <w:szCs w:val="20"/>
        </w:rPr>
        <w:t>various applications,</w:t>
      </w:r>
      <w:r>
        <w:rPr>
          <w:rFonts w:ascii="Arial" w:eastAsia="Arial" w:hAnsi="Arial" w:cs="Arial"/>
          <w:color w:val="000000"/>
          <w:sz w:val="20"/>
          <w:szCs w:val="20"/>
        </w:rPr>
        <w:t xml:space="preserve"> including Adobe Photoshop, Illustrator, Adobe Animate, Flash, Aura US and After effects </w:t>
      </w:r>
      <w:r>
        <w:rPr>
          <w:rFonts w:ascii="Open Sans" w:eastAsia="Open Sans" w:hAnsi="Open Sans" w:cs="Open Sans"/>
          <w:color w:val="333333"/>
          <w:sz w:val="21"/>
          <w:szCs w:val="21"/>
          <w:highlight w:val="white"/>
        </w:rPr>
        <w:t> </w:t>
      </w:r>
      <w:r>
        <w:rPr>
          <w:rFonts w:ascii="Open Sans" w:eastAsia="Open Sans" w:hAnsi="Open Sans" w:cs="Open Sans"/>
          <w:color w:val="FF0000"/>
          <w:sz w:val="21"/>
          <w:szCs w:val="21"/>
          <w:highlight w:val="white"/>
        </w:rPr>
        <w:t xml:space="preserve"> </w:t>
      </w:r>
    </w:p>
    <w:p w:rsidR="007371A0" w:rsidRDefault="007A1626">
      <w:pPr>
        <w:numPr>
          <w:ilvl w:val="0"/>
          <w:numId w:val="5"/>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Fluent in English and Arabic</w:t>
      </w:r>
    </w:p>
    <w:p w:rsidR="007371A0" w:rsidRDefault="007371A0">
      <w:pPr>
        <w:tabs>
          <w:tab w:val="left" w:pos="720"/>
        </w:tabs>
        <w:rPr>
          <w:rFonts w:ascii="Arial" w:eastAsia="Arial" w:hAnsi="Arial" w:cs="Arial"/>
          <w:color w:val="000000"/>
          <w:sz w:val="20"/>
          <w:szCs w:val="20"/>
        </w:rPr>
      </w:pPr>
    </w:p>
    <w:p w:rsidR="007371A0" w:rsidRDefault="007A1626">
      <w:pPr>
        <w:tabs>
          <w:tab w:val="left" w:pos="720"/>
        </w:tabs>
        <w:rPr>
          <w:rFonts w:ascii="Arial" w:eastAsia="Arial" w:hAnsi="Arial" w:cs="Arial"/>
          <w:b/>
          <w:sz w:val="20"/>
          <w:szCs w:val="20"/>
          <w:u w:val="single"/>
        </w:rPr>
      </w:pPr>
      <w:r>
        <w:rPr>
          <w:rFonts w:ascii="Arial" w:eastAsia="Arial" w:hAnsi="Arial" w:cs="Arial"/>
          <w:b/>
          <w:sz w:val="20"/>
          <w:szCs w:val="20"/>
          <w:u w:val="single"/>
        </w:rPr>
        <w:t>AWARDS</w:t>
      </w:r>
    </w:p>
    <w:p w:rsidR="007371A0" w:rsidRDefault="007371A0">
      <w:pPr>
        <w:pBdr>
          <w:top w:val="nil"/>
          <w:left w:val="nil"/>
          <w:bottom w:val="nil"/>
          <w:right w:val="nil"/>
          <w:between w:val="nil"/>
        </w:pBdr>
        <w:tabs>
          <w:tab w:val="left" w:pos="720"/>
        </w:tabs>
        <w:ind w:left="720" w:hanging="720"/>
        <w:rPr>
          <w:rFonts w:ascii="Arial" w:eastAsia="Arial" w:hAnsi="Arial" w:cs="Arial"/>
          <w:color w:val="000000"/>
          <w:sz w:val="20"/>
          <w:szCs w:val="20"/>
        </w:rPr>
      </w:pPr>
    </w:p>
    <w:p w:rsidR="007371A0" w:rsidRDefault="007A1626">
      <w:pPr>
        <w:numPr>
          <w:ilvl w:val="0"/>
          <w:numId w:val="1"/>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2018: Vice President Award for Excellence, The World Bank Group (USA)</w:t>
      </w:r>
    </w:p>
    <w:p w:rsidR="007371A0" w:rsidRDefault="007A1626">
      <w:pPr>
        <w:numPr>
          <w:ilvl w:val="0"/>
          <w:numId w:val="1"/>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 xml:space="preserve">2013: Best Animation Award, Zanzibar International Film Festival (Zanzibar) </w:t>
      </w:r>
    </w:p>
    <w:p w:rsidR="007371A0" w:rsidRDefault="007A1626">
      <w:pPr>
        <w:numPr>
          <w:ilvl w:val="0"/>
          <w:numId w:val="1"/>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2013: Special Picture Award, 3D Korea International Film Festival (Korea)</w:t>
      </w:r>
    </w:p>
    <w:p w:rsidR="007371A0" w:rsidRDefault="007A1626">
      <w:pPr>
        <w:numPr>
          <w:ilvl w:val="0"/>
          <w:numId w:val="1"/>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2012: Best Animation Award, Digital Studio Awards, Dubai (UAE)</w:t>
      </w:r>
    </w:p>
    <w:p w:rsidR="007371A0" w:rsidRDefault="007A1626">
      <w:pPr>
        <w:numPr>
          <w:ilvl w:val="0"/>
          <w:numId w:val="1"/>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2010: Golden Prize Award, 20th Cairo International Family and Children’s Film Festival (Egypt)</w:t>
      </w:r>
    </w:p>
    <w:p w:rsidR="007371A0" w:rsidRDefault="007371A0">
      <w:pPr>
        <w:pBdr>
          <w:top w:val="nil"/>
          <w:left w:val="nil"/>
          <w:bottom w:val="nil"/>
          <w:right w:val="nil"/>
          <w:between w:val="nil"/>
        </w:pBdr>
        <w:rPr>
          <w:rFonts w:ascii="Arial" w:eastAsia="Arial" w:hAnsi="Arial" w:cs="Arial"/>
          <w:b/>
          <w:color w:val="000000"/>
          <w:sz w:val="20"/>
          <w:szCs w:val="20"/>
        </w:rPr>
      </w:pPr>
    </w:p>
    <w:p w:rsidR="007371A0" w:rsidRDefault="007A1626">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PROFESSIONAL EXPERIENCE</w:t>
      </w:r>
    </w:p>
    <w:p w:rsidR="007371A0" w:rsidRDefault="007371A0">
      <w:pPr>
        <w:rPr>
          <w:rFonts w:ascii="Arial" w:eastAsia="Arial" w:hAnsi="Arial" w:cs="Arial"/>
          <w:sz w:val="20"/>
          <w:szCs w:val="20"/>
        </w:rPr>
      </w:pPr>
    </w:p>
    <w:p w:rsidR="007371A0" w:rsidRDefault="007A1626">
      <w:pPr>
        <w:rPr>
          <w:rFonts w:ascii="Arial" w:eastAsia="Arial" w:hAnsi="Arial" w:cs="Arial"/>
          <w:sz w:val="20"/>
          <w:szCs w:val="20"/>
        </w:rPr>
      </w:pPr>
      <w:r>
        <w:rPr>
          <w:rFonts w:ascii="Arial" w:eastAsia="Arial" w:hAnsi="Arial" w:cs="Arial"/>
          <w:b/>
          <w:sz w:val="20"/>
          <w:szCs w:val="20"/>
        </w:rPr>
        <w:t>Corporate info-graphic Coach (Freelancing)</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            </w:t>
      </w:r>
      <w:r>
        <w:rPr>
          <w:rFonts w:ascii="Arial" w:eastAsia="Arial" w:hAnsi="Arial" w:cs="Arial"/>
          <w:sz w:val="16"/>
          <w:szCs w:val="16"/>
        </w:rPr>
        <w:t xml:space="preserve"> </w:t>
      </w:r>
      <w:r>
        <w:rPr>
          <w:rFonts w:ascii="Arial" w:eastAsia="Arial" w:hAnsi="Arial" w:cs="Arial"/>
          <w:sz w:val="20"/>
          <w:szCs w:val="20"/>
        </w:rPr>
        <w:t>06/2018 – 01/2019</w:t>
      </w:r>
    </w:p>
    <w:p w:rsidR="007371A0" w:rsidRDefault="007A1626">
      <w:pPr>
        <w:rPr>
          <w:rFonts w:ascii="Arial" w:eastAsia="Arial" w:hAnsi="Arial" w:cs="Arial"/>
          <w:b/>
          <w:sz w:val="20"/>
          <w:szCs w:val="20"/>
        </w:rPr>
      </w:pPr>
      <w:proofErr w:type="spellStart"/>
      <w:r>
        <w:rPr>
          <w:rFonts w:ascii="Arial" w:eastAsia="Arial" w:hAnsi="Arial" w:cs="Arial"/>
          <w:b/>
          <w:sz w:val="20"/>
          <w:szCs w:val="20"/>
        </w:rPr>
        <w:t>Earthjustice</w:t>
      </w:r>
      <w:proofErr w:type="spellEnd"/>
      <w:r>
        <w:rPr>
          <w:rFonts w:ascii="Arial" w:eastAsia="Arial" w:hAnsi="Arial" w:cs="Arial"/>
          <w:b/>
          <w:sz w:val="20"/>
          <w:szCs w:val="20"/>
        </w:rPr>
        <w:t>, Washington, DC (USA)</w:t>
      </w:r>
    </w:p>
    <w:p w:rsidR="007371A0" w:rsidRDefault="005154AF">
      <w:pPr>
        <w:rPr>
          <w:rFonts w:ascii="Arial" w:eastAsia="Arial" w:hAnsi="Arial" w:cs="Arial"/>
          <w:sz w:val="20"/>
          <w:szCs w:val="20"/>
        </w:rPr>
      </w:pPr>
      <w:hyperlink r:id="rId9">
        <w:r w:rsidR="007A1626">
          <w:rPr>
            <w:rFonts w:ascii="Arial" w:eastAsia="Arial" w:hAnsi="Arial" w:cs="Arial"/>
            <w:color w:val="0000FF"/>
            <w:sz w:val="20"/>
            <w:szCs w:val="20"/>
            <w:u w:val="single"/>
          </w:rPr>
          <w:t>www.earthjustice.org</w:t>
        </w:r>
      </w:hyperlink>
    </w:p>
    <w:p w:rsidR="007371A0" w:rsidRDefault="007A162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Organized training workshops for the company’s designers from DC and San Francisco branches. </w:t>
      </w:r>
    </w:p>
    <w:p w:rsidR="007371A0" w:rsidRDefault="007A162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Taught the principles of animation and infographics </w:t>
      </w:r>
      <w:r>
        <w:rPr>
          <w:rFonts w:ascii="Arial" w:eastAsia="Arial" w:hAnsi="Arial" w:cs="Arial"/>
          <w:sz w:val="20"/>
          <w:szCs w:val="20"/>
        </w:rPr>
        <w:t>with</w:t>
      </w:r>
      <w:r>
        <w:rPr>
          <w:rFonts w:ascii="Arial" w:eastAsia="Arial" w:hAnsi="Arial" w:cs="Arial"/>
          <w:color w:val="000000"/>
          <w:sz w:val="20"/>
          <w:szCs w:val="20"/>
        </w:rPr>
        <w:t xml:space="preserve"> Adobe Flash, Animate and </w:t>
      </w:r>
      <w:r>
        <w:rPr>
          <w:rFonts w:ascii="Arial" w:eastAsia="Arial" w:hAnsi="Arial" w:cs="Arial"/>
          <w:sz w:val="20"/>
          <w:szCs w:val="20"/>
        </w:rPr>
        <w:t>A</w:t>
      </w:r>
      <w:r>
        <w:rPr>
          <w:rFonts w:ascii="Arial" w:eastAsia="Arial" w:hAnsi="Arial" w:cs="Arial"/>
          <w:color w:val="000000"/>
          <w:sz w:val="20"/>
          <w:szCs w:val="20"/>
        </w:rPr>
        <w:t xml:space="preserve">fter </w:t>
      </w:r>
      <w:r>
        <w:rPr>
          <w:rFonts w:ascii="Arial" w:eastAsia="Arial" w:hAnsi="Arial" w:cs="Arial"/>
          <w:sz w:val="20"/>
          <w:szCs w:val="20"/>
        </w:rPr>
        <w:t>E</w:t>
      </w:r>
      <w:r>
        <w:rPr>
          <w:rFonts w:ascii="Arial" w:eastAsia="Arial" w:hAnsi="Arial" w:cs="Arial"/>
          <w:color w:val="000000"/>
          <w:sz w:val="20"/>
          <w:szCs w:val="20"/>
        </w:rPr>
        <w:t xml:space="preserve">ffects. </w:t>
      </w:r>
    </w:p>
    <w:p w:rsidR="007371A0" w:rsidRDefault="007A1626">
      <w:pPr>
        <w:numPr>
          <w:ilvl w:val="0"/>
          <w:numId w:val="4"/>
        </w:numPr>
        <w:pBdr>
          <w:top w:val="nil"/>
          <w:left w:val="nil"/>
          <w:bottom w:val="nil"/>
          <w:right w:val="nil"/>
          <w:between w:val="nil"/>
        </w:pBdr>
        <w:rPr>
          <w:color w:val="000000"/>
          <w:sz w:val="20"/>
          <w:szCs w:val="20"/>
        </w:rPr>
      </w:pPr>
      <w:r>
        <w:rPr>
          <w:rFonts w:ascii="Arial" w:eastAsia="Arial" w:hAnsi="Arial" w:cs="Arial"/>
          <w:sz w:val="20"/>
          <w:szCs w:val="20"/>
        </w:rPr>
        <w:t>Trained students</w:t>
      </w:r>
      <w:r>
        <w:rPr>
          <w:rFonts w:ascii="Arial" w:eastAsia="Arial" w:hAnsi="Arial" w:cs="Arial"/>
          <w:color w:val="000000"/>
          <w:sz w:val="20"/>
          <w:szCs w:val="20"/>
        </w:rPr>
        <w:t xml:space="preserve"> </w:t>
      </w:r>
      <w:r>
        <w:rPr>
          <w:rFonts w:ascii="Arial" w:eastAsia="Arial" w:hAnsi="Arial" w:cs="Arial"/>
          <w:sz w:val="20"/>
          <w:szCs w:val="20"/>
        </w:rPr>
        <w:t>on app</w:t>
      </w:r>
      <w:r>
        <w:rPr>
          <w:rFonts w:ascii="Arial" w:eastAsia="Arial" w:hAnsi="Arial" w:cs="Arial"/>
          <w:color w:val="000000"/>
          <w:sz w:val="20"/>
          <w:szCs w:val="20"/>
        </w:rPr>
        <w:t xml:space="preserve">s to optimize the creation </w:t>
      </w:r>
      <w:r>
        <w:rPr>
          <w:rFonts w:ascii="Arial" w:eastAsia="Arial" w:hAnsi="Arial" w:cs="Arial"/>
          <w:sz w:val="20"/>
          <w:szCs w:val="20"/>
        </w:rPr>
        <w:t>of</w:t>
      </w:r>
      <w:r>
        <w:rPr>
          <w:rFonts w:ascii="Arial" w:eastAsia="Arial" w:hAnsi="Arial" w:cs="Arial"/>
          <w:color w:val="000000"/>
          <w:sz w:val="20"/>
          <w:szCs w:val="20"/>
        </w:rPr>
        <w:t xml:space="preserve"> GIF and motion graphic animations.</w:t>
      </w:r>
    </w:p>
    <w:p w:rsidR="007371A0" w:rsidRDefault="007A162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Taught private lessons in advanced animation and post-production to produce high quality animation and creative videos to improve the company’s social media platform. </w:t>
      </w:r>
    </w:p>
    <w:p w:rsidR="007371A0" w:rsidRDefault="007371A0">
      <w:pPr>
        <w:rPr>
          <w:rFonts w:ascii="Arial" w:eastAsia="Arial" w:hAnsi="Arial" w:cs="Arial"/>
          <w:sz w:val="20"/>
          <w:szCs w:val="20"/>
        </w:rPr>
      </w:pPr>
    </w:p>
    <w:p w:rsidR="007371A0" w:rsidRDefault="007A1626">
      <w:pPr>
        <w:rPr>
          <w:rFonts w:ascii="Arial" w:eastAsia="Arial" w:hAnsi="Arial" w:cs="Arial"/>
          <w:b/>
          <w:sz w:val="20"/>
          <w:szCs w:val="20"/>
        </w:rPr>
      </w:pPr>
      <w:r>
        <w:rPr>
          <w:rFonts w:ascii="Arial" w:eastAsia="Arial" w:hAnsi="Arial" w:cs="Arial"/>
          <w:b/>
          <w:sz w:val="20"/>
          <w:szCs w:val="20"/>
        </w:rPr>
        <w:t>International Consultant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05/2018 – 06/2018</w:t>
      </w:r>
    </w:p>
    <w:p w:rsidR="007371A0" w:rsidRDefault="007A1626">
      <w:pPr>
        <w:rPr>
          <w:rFonts w:ascii="Arial" w:eastAsia="Arial" w:hAnsi="Arial" w:cs="Arial"/>
          <w:b/>
          <w:sz w:val="20"/>
          <w:szCs w:val="20"/>
        </w:rPr>
      </w:pPr>
      <w:r>
        <w:rPr>
          <w:rFonts w:ascii="Arial" w:eastAsia="Arial" w:hAnsi="Arial" w:cs="Arial"/>
          <w:b/>
          <w:sz w:val="20"/>
          <w:szCs w:val="20"/>
        </w:rPr>
        <w:t>The World Bank Group, Washington, DC (USA)</w:t>
      </w:r>
    </w:p>
    <w:p w:rsidR="007371A0" w:rsidRDefault="005154AF">
      <w:pPr>
        <w:rPr>
          <w:rFonts w:ascii="Arial" w:eastAsia="Arial" w:hAnsi="Arial" w:cs="Arial"/>
          <w:sz w:val="20"/>
          <w:szCs w:val="20"/>
        </w:rPr>
      </w:pPr>
      <w:hyperlink r:id="rId10">
        <w:r w:rsidR="007A1626">
          <w:rPr>
            <w:rFonts w:ascii="Arial" w:eastAsia="Arial" w:hAnsi="Arial" w:cs="Arial"/>
            <w:color w:val="0000FF"/>
            <w:sz w:val="20"/>
            <w:szCs w:val="20"/>
            <w:u w:val="single"/>
          </w:rPr>
          <w:t>www.worldbank.org</w:t>
        </w:r>
      </w:hyperlink>
    </w:p>
    <w:p w:rsidR="007371A0" w:rsidRDefault="007A162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Created a brand for activities on Syrian refugees in the Middle East and North Africa region.</w:t>
      </w:r>
    </w:p>
    <w:p w:rsidR="007371A0" w:rsidRDefault="007A1626">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Developed high quality graphic concepts for social inclusion and civil coexistence.</w:t>
      </w:r>
    </w:p>
    <w:p w:rsidR="007371A0" w:rsidRPr="004B08C5" w:rsidRDefault="007A1626">
      <w:pPr>
        <w:numPr>
          <w:ilvl w:val="0"/>
          <w:numId w:val="4"/>
        </w:numPr>
        <w:pBdr>
          <w:top w:val="nil"/>
          <w:left w:val="nil"/>
          <w:bottom w:val="nil"/>
          <w:right w:val="nil"/>
          <w:between w:val="nil"/>
        </w:pBdr>
        <w:rPr>
          <w:rFonts w:ascii="Arial" w:eastAsia="Arial" w:hAnsi="Arial" w:cs="Arial"/>
          <w:color w:val="000000"/>
          <w:sz w:val="20"/>
          <w:szCs w:val="20"/>
        </w:rPr>
      </w:pPr>
      <w:r w:rsidRPr="004B08C5">
        <w:rPr>
          <w:rFonts w:ascii="Arial" w:eastAsia="Arial" w:hAnsi="Arial" w:cs="Arial"/>
          <w:color w:val="000000"/>
          <w:sz w:val="20"/>
          <w:szCs w:val="20"/>
        </w:rPr>
        <w:t xml:space="preserve">Created the concept art, illustrations, event collateral, and advertisements </w:t>
      </w:r>
      <w:r w:rsidR="004B08C5">
        <w:rPr>
          <w:rFonts w:ascii="Arial" w:eastAsia="Arial" w:hAnsi="Arial" w:cs="Arial"/>
          <w:color w:val="000000"/>
          <w:sz w:val="20"/>
          <w:szCs w:val="20"/>
        </w:rPr>
        <w:t xml:space="preserve">for </w:t>
      </w:r>
      <w:r w:rsidRPr="004B08C5">
        <w:rPr>
          <w:rFonts w:ascii="Arial" w:eastAsia="Arial" w:hAnsi="Arial" w:cs="Arial"/>
          <w:color w:val="000000"/>
          <w:sz w:val="20"/>
          <w:szCs w:val="20"/>
        </w:rPr>
        <w:t>ENHANCING URBAN RESILIENCE, an event in Lebanon, which spotlights 40 drawings of famous building in the country.</w:t>
      </w:r>
    </w:p>
    <w:p w:rsidR="007371A0" w:rsidRDefault="007371A0" w:rsidP="004B08C5">
      <w:pPr>
        <w:numPr>
          <w:ilvl w:val="0"/>
          <w:numId w:val="4"/>
        </w:numPr>
        <w:pBdr>
          <w:top w:val="nil"/>
          <w:left w:val="nil"/>
          <w:bottom w:val="nil"/>
          <w:right w:val="nil"/>
          <w:between w:val="nil"/>
        </w:pBdr>
        <w:rPr>
          <w:rFonts w:ascii="Arial" w:eastAsia="Arial" w:hAnsi="Arial" w:cs="Arial"/>
          <w:color w:val="000000"/>
          <w:sz w:val="20"/>
          <w:szCs w:val="20"/>
        </w:rPr>
      </w:pPr>
    </w:p>
    <w:p w:rsidR="007371A0" w:rsidRDefault="007A1626">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Adjunct Professor of Animation/Computer Art</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08/2012 – 04/2018</w:t>
      </w:r>
    </w:p>
    <w:p w:rsidR="007371A0" w:rsidRDefault="007A1626">
      <w:pPr>
        <w:rPr>
          <w:rFonts w:ascii="Arial" w:eastAsia="Arial" w:hAnsi="Arial" w:cs="Arial"/>
          <w:b/>
          <w:sz w:val="20"/>
          <w:szCs w:val="20"/>
        </w:rPr>
      </w:pPr>
      <w:r>
        <w:rPr>
          <w:rFonts w:ascii="Arial" w:eastAsia="Arial" w:hAnsi="Arial" w:cs="Arial"/>
          <w:b/>
          <w:sz w:val="20"/>
          <w:szCs w:val="20"/>
        </w:rPr>
        <w:t>University of the District of Columbia, Washington, DC (USA)</w:t>
      </w:r>
    </w:p>
    <w:p w:rsidR="007371A0" w:rsidRDefault="005154AF">
      <w:pPr>
        <w:rPr>
          <w:color w:val="0000FF"/>
          <w:u w:val="single"/>
        </w:rPr>
      </w:pPr>
      <w:hyperlink r:id="rId11">
        <w:r w:rsidR="007A1626">
          <w:rPr>
            <w:rFonts w:ascii="Arial" w:eastAsia="Arial" w:hAnsi="Arial" w:cs="Arial"/>
            <w:color w:val="0000FF"/>
            <w:sz w:val="20"/>
            <w:szCs w:val="20"/>
            <w:u w:val="single"/>
          </w:rPr>
          <w:t>www.ude.edu</w:t>
        </w:r>
      </w:hyperlink>
    </w:p>
    <w:p w:rsidR="007371A0" w:rsidRPr="00603034" w:rsidRDefault="007A1626">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Taught 30</w:t>
      </w:r>
      <w:r w:rsidRPr="00603034">
        <w:rPr>
          <w:rFonts w:ascii="Arial" w:eastAsia="Arial" w:hAnsi="Arial" w:cs="Arial"/>
          <w:color w:val="000000"/>
          <w:sz w:val="20"/>
          <w:szCs w:val="20"/>
        </w:rPr>
        <w:t>-</w:t>
      </w:r>
      <w:r>
        <w:rPr>
          <w:rFonts w:ascii="Arial" w:eastAsia="Arial" w:hAnsi="Arial" w:cs="Arial"/>
          <w:color w:val="000000"/>
          <w:sz w:val="20"/>
          <w:szCs w:val="20"/>
        </w:rPr>
        <w:t xml:space="preserve">45 students per semester in fundamental motion design concepts, </w:t>
      </w:r>
      <w:r w:rsidRPr="00603034">
        <w:rPr>
          <w:rFonts w:ascii="Arial" w:eastAsia="Arial" w:hAnsi="Arial" w:cs="Arial"/>
          <w:color w:val="000000"/>
          <w:sz w:val="20"/>
          <w:szCs w:val="20"/>
        </w:rPr>
        <w:t xml:space="preserve">concept art development </w:t>
      </w:r>
      <w:r>
        <w:rPr>
          <w:rFonts w:ascii="Arial" w:eastAsia="Arial" w:hAnsi="Arial" w:cs="Arial"/>
          <w:color w:val="000000"/>
          <w:sz w:val="20"/>
          <w:szCs w:val="20"/>
        </w:rPr>
        <w:t xml:space="preserve">and advanced methods of animation. </w:t>
      </w:r>
    </w:p>
    <w:p w:rsidR="007371A0" w:rsidRPr="00603034" w:rsidRDefault="007A1626">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Produced animation video in an </w:t>
      </w:r>
      <w:r w:rsidRPr="00603034">
        <w:rPr>
          <w:rFonts w:ascii="Arial" w:eastAsia="Arial" w:hAnsi="Arial" w:cs="Arial"/>
          <w:color w:val="000000"/>
          <w:sz w:val="20"/>
          <w:szCs w:val="20"/>
        </w:rPr>
        <w:t>academic</w:t>
      </w:r>
      <w:r>
        <w:rPr>
          <w:rFonts w:ascii="Arial" w:eastAsia="Arial" w:hAnsi="Arial" w:cs="Arial"/>
          <w:color w:val="000000"/>
          <w:sz w:val="20"/>
          <w:szCs w:val="20"/>
        </w:rPr>
        <w:t xml:space="preserve"> digital studio environment to help students become familiar with techniques used in traditional and experimental </w:t>
      </w:r>
      <w:r w:rsidRPr="00603034">
        <w:rPr>
          <w:rFonts w:ascii="Arial" w:eastAsia="Arial" w:hAnsi="Arial" w:cs="Arial"/>
          <w:color w:val="000000"/>
          <w:sz w:val="20"/>
          <w:szCs w:val="20"/>
        </w:rPr>
        <w:t xml:space="preserve">filmmaking. </w:t>
      </w:r>
    </w:p>
    <w:p w:rsidR="007371A0" w:rsidRDefault="007A1626">
      <w:pPr>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Build confidence in students in the use of digital media as they create original animation work for their portfolios, producing 15 to 20 short movies every year.</w:t>
      </w:r>
    </w:p>
    <w:p w:rsidR="007371A0" w:rsidRDefault="007371A0">
      <w:pPr>
        <w:rPr>
          <w:rFonts w:ascii="Arial" w:eastAsia="Arial" w:hAnsi="Arial" w:cs="Arial"/>
          <w:sz w:val="20"/>
          <w:szCs w:val="20"/>
        </w:rPr>
      </w:pPr>
    </w:p>
    <w:p w:rsidR="00603034" w:rsidRDefault="00603034">
      <w:pPr>
        <w:rPr>
          <w:rFonts w:ascii="Arial" w:eastAsia="Arial" w:hAnsi="Arial" w:cs="Arial"/>
          <w:b/>
          <w:sz w:val="20"/>
          <w:szCs w:val="20"/>
        </w:rPr>
      </w:pPr>
    </w:p>
    <w:p w:rsidR="00603034" w:rsidRDefault="00603034">
      <w:pPr>
        <w:rPr>
          <w:rFonts w:ascii="Arial" w:eastAsia="Arial" w:hAnsi="Arial" w:cs="Arial"/>
          <w:b/>
          <w:sz w:val="20"/>
          <w:szCs w:val="20"/>
        </w:rPr>
      </w:pPr>
    </w:p>
    <w:p w:rsidR="009064C3" w:rsidRDefault="009064C3">
      <w:pPr>
        <w:rPr>
          <w:rFonts w:ascii="Arial" w:eastAsia="Arial" w:hAnsi="Arial" w:cs="Arial"/>
          <w:b/>
          <w:sz w:val="20"/>
          <w:szCs w:val="20"/>
        </w:rPr>
      </w:pPr>
    </w:p>
    <w:p w:rsidR="007371A0" w:rsidRDefault="007A1626">
      <w:pPr>
        <w:rPr>
          <w:rFonts w:ascii="Arial" w:eastAsia="Arial" w:hAnsi="Arial" w:cs="Arial"/>
          <w:b/>
          <w:color w:val="000000"/>
          <w:sz w:val="20"/>
          <w:szCs w:val="20"/>
        </w:rPr>
      </w:pPr>
      <w:r>
        <w:rPr>
          <w:rFonts w:ascii="Arial" w:eastAsia="Arial" w:hAnsi="Arial" w:cs="Arial"/>
          <w:b/>
          <w:sz w:val="20"/>
          <w:szCs w:val="20"/>
        </w:rPr>
        <w:lastRenderedPageBreak/>
        <w:t>Teaching Artist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10/2012 – 05/2014</w:t>
      </w:r>
    </w:p>
    <w:p w:rsidR="007371A0" w:rsidRDefault="007A1626">
      <w:pPr>
        <w:rPr>
          <w:rFonts w:ascii="Arial" w:eastAsia="Arial" w:hAnsi="Arial" w:cs="Arial"/>
          <w:b/>
          <w:sz w:val="20"/>
          <w:szCs w:val="20"/>
        </w:rPr>
      </w:pPr>
      <w:r>
        <w:rPr>
          <w:rFonts w:ascii="Arial" w:eastAsia="Arial" w:hAnsi="Arial" w:cs="Arial"/>
          <w:b/>
          <w:sz w:val="20"/>
          <w:szCs w:val="20"/>
        </w:rPr>
        <w:t>Arts on the Block, Germantown, MD (USA)</w:t>
      </w:r>
    </w:p>
    <w:p w:rsidR="007371A0" w:rsidRDefault="005154AF">
      <w:pPr>
        <w:rPr>
          <w:rFonts w:ascii="Arial" w:eastAsia="Arial" w:hAnsi="Arial" w:cs="Arial"/>
          <w:sz w:val="20"/>
          <w:szCs w:val="20"/>
        </w:rPr>
      </w:pPr>
      <w:hyperlink r:id="rId12">
        <w:r w:rsidR="007A1626">
          <w:rPr>
            <w:rFonts w:ascii="Arial" w:eastAsia="Arial" w:hAnsi="Arial" w:cs="Arial"/>
            <w:color w:val="0000FF"/>
            <w:sz w:val="20"/>
            <w:szCs w:val="20"/>
            <w:u w:val="single"/>
          </w:rPr>
          <w:t>www.artsontheblock.com</w:t>
        </w:r>
      </w:hyperlink>
      <w:r w:rsidR="007A1626">
        <w:rPr>
          <w:rFonts w:ascii="Arial" w:eastAsia="Arial" w:hAnsi="Arial" w:cs="Arial"/>
          <w:sz w:val="20"/>
          <w:szCs w:val="20"/>
        </w:rPr>
        <w:t xml:space="preserve"> </w:t>
      </w:r>
    </w:p>
    <w:p w:rsidR="007371A0" w:rsidRDefault="007A1626">
      <w:pPr>
        <w:rPr>
          <w:rFonts w:ascii="Arial" w:eastAsia="Arial" w:hAnsi="Arial" w:cs="Arial"/>
          <w:i/>
          <w:color w:val="000000"/>
          <w:sz w:val="20"/>
          <w:szCs w:val="20"/>
        </w:rPr>
      </w:pPr>
      <w:r>
        <w:rPr>
          <w:rFonts w:ascii="Arial" w:eastAsia="Arial" w:hAnsi="Arial" w:cs="Arial"/>
          <w:i/>
          <w:color w:val="000000"/>
          <w:sz w:val="20"/>
          <w:szCs w:val="20"/>
        </w:rPr>
        <w:t xml:space="preserve">The art program “Excel </w:t>
      </w:r>
      <w:proofErr w:type="gramStart"/>
      <w:r>
        <w:rPr>
          <w:rFonts w:ascii="Arial" w:eastAsia="Arial" w:hAnsi="Arial" w:cs="Arial"/>
          <w:i/>
          <w:color w:val="000000"/>
          <w:sz w:val="20"/>
          <w:szCs w:val="20"/>
        </w:rPr>
        <w:t>Beyond</w:t>
      </w:r>
      <w:proofErr w:type="gramEnd"/>
      <w:r>
        <w:rPr>
          <w:rFonts w:ascii="Arial" w:eastAsia="Arial" w:hAnsi="Arial" w:cs="Arial"/>
          <w:i/>
          <w:color w:val="000000"/>
          <w:sz w:val="20"/>
          <w:szCs w:val="20"/>
        </w:rPr>
        <w:t xml:space="preserve"> the Bell,” enlists the aid of professional teaching artists in offering creative programs at select schools, chosen on the basis of the greatest need for supplemental services.</w:t>
      </w:r>
    </w:p>
    <w:p w:rsidR="007371A0" w:rsidRDefault="007A1626">
      <w:pPr>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Taught after-school art and illustration </w:t>
      </w:r>
      <w:r w:rsidRPr="00603034">
        <w:rPr>
          <w:rFonts w:ascii="Arial" w:eastAsia="Arial" w:hAnsi="Arial" w:cs="Arial"/>
          <w:color w:val="000000"/>
          <w:sz w:val="20"/>
          <w:szCs w:val="20"/>
        </w:rPr>
        <w:t>for</w:t>
      </w:r>
      <w:r>
        <w:rPr>
          <w:rFonts w:ascii="Arial" w:eastAsia="Arial" w:hAnsi="Arial" w:cs="Arial"/>
          <w:color w:val="000000"/>
          <w:sz w:val="20"/>
          <w:szCs w:val="20"/>
        </w:rPr>
        <w:t xml:space="preserve"> 150 underserved middle school students in Montgomery County </w:t>
      </w:r>
    </w:p>
    <w:p w:rsidR="007371A0" w:rsidRDefault="007A1626">
      <w:pPr>
        <w:numPr>
          <w:ilvl w:val="0"/>
          <w:numId w:val="8"/>
        </w:numPr>
        <w:pBdr>
          <w:top w:val="nil"/>
          <w:left w:val="nil"/>
          <w:bottom w:val="nil"/>
          <w:right w:val="nil"/>
          <w:between w:val="nil"/>
        </w:pBdr>
        <w:rPr>
          <w:b/>
          <w:color w:val="000000"/>
          <w:sz w:val="20"/>
          <w:szCs w:val="20"/>
        </w:rPr>
      </w:pPr>
      <w:r>
        <w:rPr>
          <w:rFonts w:ascii="Arial" w:eastAsia="Arial" w:hAnsi="Arial" w:cs="Arial"/>
          <w:color w:val="000000"/>
          <w:sz w:val="20"/>
          <w:szCs w:val="20"/>
        </w:rPr>
        <w:t>Applied the principles of advancing youth development (AYD) methods of teaching to create a healthy teaching environment in the classroom where students felt safe to be themselves, expressed their thoughts and feeling, respected others and the art material</w:t>
      </w:r>
    </w:p>
    <w:p w:rsidR="007371A0" w:rsidRDefault="007371A0">
      <w:pPr>
        <w:rPr>
          <w:rFonts w:ascii="Arial" w:eastAsia="Arial" w:hAnsi="Arial" w:cs="Arial"/>
          <w:b/>
          <w:sz w:val="20"/>
          <w:szCs w:val="20"/>
        </w:rPr>
      </w:pPr>
    </w:p>
    <w:p w:rsidR="007371A0" w:rsidRDefault="007A1626">
      <w:pPr>
        <w:rPr>
          <w:rFonts w:ascii="Arial" w:eastAsia="Arial" w:hAnsi="Arial" w:cs="Arial"/>
          <w:sz w:val="20"/>
          <w:szCs w:val="20"/>
        </w:rPr>
      </w:pPr>
      <w:r>
        <w:rPr>
          <w:rFonts w:ascii="Arial" w:eastAsia="Arial" w:hAnsi="Arial" w:cs="Arial"/>
          <w:b/>
          <w:sz w:val="20"/>
          <w:szCs w:val="20"/>
        </w:rPr>
        <w:t>Animation Team Supervisor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10/2010 – 02/2012</w:t>
      </w:r>
    </w:p>
    <w:p w:rsidR="007371A0" w:rsidRDefault="007A1626">
      <w:pPr>
        <w:rPr>
          <w:rFonts w:ascii="Arial" w:eastAsia="Arial" w:hAnsi="Arial" w:cs="Arial"/>
          <w:b/>
          <w:sz w:val="20"/>
          <w:szCs w:val="20"/>
        </w:rPr>
      </w:pPr>
      <w:r>
        <w:rPr>
          <w:rFonts w:ascii="Arial" w:eastAsia="Arial" w:hAnsi="Arial" w:cs="Arial"/>
          <w:b/>
          <w:sz w:val="20"/>
          <w:szCs w:val="20"/>
        </w:rPr>
        <w:t xml:space="preserve">Blink Studios Co, Dubai, UAE </w:t>
      </w:r>
    </w:p>
    <w:p w:rsidR="007371A0" w:rsidRDefault="007A1626">
      <w:pPr>
        <w:rPr>
          <w:color w:val="0000FF"/>
          <w:u w:val="single"/>
        </w:rPr>
      </w:pPr>
      <w:r>
        <w:rPr>
          <w:rFonts w:ascii="Arial" w:eastAsia="Arial" w:hAnsi="Arial" w:cs="Arial"/>
          <w:color w:val="0000FF"/>
          <w:sz w:val="20"/>
          <w:szCs w:val="20"/>
          <w:u w:val="single"/>
        </w:rPr>
        <w:t>www.blinkstudios.ae</w:t>
      </w:r>
    </w:p>
    <w:p w:rsidR="007371A0" w:rsidRDefault="007A1626">
      <w:pPr>
        <w:rPr>
          <w:rFonts w:ascii="Arial" w:eastAsia="Arial" w:hAnsi="Arial" w:cs="Arial"/>
          <w:i/>
          <w:sz w:val="20"/>
          <w:szCs w:val="20"/>
        </w:rPr>
      </w:pPr>
      <w:proofErr w:type="gramStart"/>
      <w:r>
        <w:rPr>
          <w:rFonts w:ascii="Arial" w:eastAsia="Arial" w:hAnsi="Arial" w:cs="Arial"/>
          <w:i/>
          <w:sz w:val="20"/>
          <w:szCs w:val="20"/>
        </w:rPr>
        <w:t>Multi-platform production studio targeting children and families with content across the Arab world and beyond.</w:t>
      </w:r>
      <w:proofErr w:type="gramEnd"/>
      <w:r>
        <w:rPr>
          <w:rFonts w:ascii="Arial" w:eastAsia="Arial" w:hAnsi="Arial" w:cs="Arial"/>
          <w:i/>
          <w:sz w:val="20"/>
          <w:szCs w:val="20"/>
        </w:rPr>
        <w:t xml:space="preserve"> </w:t>
      </w:r>
      <w:proofErr w:type="gramStart"/>
      <w:r>
        <w:rPr>
          <w:rFonts w:ascii="Arial" w:eastAsia="Arial" w:hAnsi="Arial" w:cs="Arial"/>
          <w:i/>
          <w:sz w:val="20"/>
          <w:szCs w:val="20"/>
        </w:rPr>
        <w:t>Produced award winning TV shows and movies for Cartoon Network Arabia, UAE government and many more.</w:t>
      </w:r>
      <w:proofErr w:type="gramEnd"/>
    </w:p>
    <w:p w:rsidR="007371A0" w:rsidRDefault="007A1626">
      <w:pPr>
        <w:numPr>
          <w:ilvl w:val="0"/>
          <w:numId w:val="2"/>
        </w:numPr>
        <w:rPr>
          <w:sz w:val="20"/>
          <w:szCs w:val="20"/>
        </w:rPr>
      </w:pPr>
      <w:r>
        <w:rPr>
          <w:rFonts w:ascii="Arial" w:eastAsia="Arial" w:hAnsi="Arial" w:cs="Arial"/>
          <w:sz w:val="20"/>
          <w:szCs w:val="20"/>
        </w:rPr>
        <w:t xml:space="preserve">Contributed to award winning TV shows and movies for Cartoon Network Arabia and UAE Government. </w:t>
      </w:r>
    </w:p>
    <w:p w:rsidR="007371A0" w:rsidRDefault="007A1626">
      <w:pPr>
        <w:numPr>
          <w:ilvl w:val="0"/>
          <w:numId w:val="2"/>
        </w:numPr>
        <w:rPr>
          <w:sz w:val="20"/>
          <w:szCs w:val="20"/>
        </w:rPr>
      </w:pPr>
      <w:r>
        <w:rPr>
          <w:rFonts w:ascii="Arial" w:eastAsia="Arial" w:hAnsi="Arial" w:cs="Arial"/>
          <w:sz w:val="20"/>
          <w:szCs w:val="20"/>
        </w:rPr>
        <w:t>Created the animation of ten cartoon characters for 6 episodes of the Arabic language version of a British/Canadian/American children's TV show “</w:t>
      </w:r>
      <w:proofErr w:type="spellStart"/>
      <w:r>
        <w:rPr>
          <w:rFonts w:ascii="Arial" w:eastAsia="Arial" w:hAnsi="Arial" w:cs="Arial"/>
          <w:sz w:val="20"/>
          <w:szCs w:val="20"/>
        </w:rPr>
        <w:t>Skatoony</w:t>
      </w:r>
      <w:proofErr w:type="spellEnd"/>
      <w:r>
        <w:rPr>
          <w:rFonts w:ascii="Arial" w:eastAsia="Arial" w:hAnsi="Arial" w:cs="Arial"/>
          <w:sz w:val="20"/>
          <w:szCs w:val="20"/>
        </w:rPr>
        <w:t>” produced by Cartoon Network.</w:t>
      </w:r>
    </w:p>
    <w:p w:rsidR="007371A0" w:rsidRPr="00603034" w:rsidRDefault="007A1626">
      <w:pPr>
        <w:numPr>
          <w:ilvl w:val="0"/>
          <w:numId w:val="2"/>
        </w:numPr>
        <w:rPr>
          <w:rFonts w:ascii="Arial" w:eastAsia="Arial" w:hAnsi="Arial" w:cs="Arial"/>
          <w:sz w:val="20"/>
          <w:szCs w:val="20"/>
        </w:rPr>
      </w:pPr>
      <w:r>
        <w:rPr>
          <w:rFonts w:ascii="Arial" w:eastAsia="Arial" w:hAnsi="Arial" w:cs="Arial"/>
          <w:sz w:val="20"/>
          <w:szCs w:val="20"/>
        </w:rPr>
        <w:t xml:space="preserve">Redeveloped six of the original characters and parts of the environments with original animation to fit the Arabic culture and </w:t>
      </w:r>
      <w:r w:rsidRPr="00603034">
        <w:rPr>
          <w:rFonts w:ascii="Arial" w:eastAsia="Arial" w:hAnsi="Arial" w:cs="Arial"/>
          <w:sz w:val="20"/>
          <w:szCs w:val="20"/>
        </w:rPr>
        <w:t>audiences</w:t>
      </w:r>
      <w:r>
        <w:rPr>
          <w:rFonts w:ascii="Arial" w:eastAsia="Arial" w:hAnsi="Arial" w:cs="Arial"/>
          <w:sz w:val="20"/>
          <w:szCs w:val="20"/>
        </w:rPr>
        <w:t>.</w:t>
      </w:r>
    </w:p>
    <w:p w:rsidR="007371A0" w:rsidRDefault="007A1626">
      <w:pPr>
        <w:numPr>
          <w:ilvl w:val="0"/>
          <w:numId w:val="2"/>
        </w:numPr>
        <w:rPr>
          <w:sz w:val="20"/>
          <w:szCs w:val="20"/>
        </w:rPr>
      </w:pPr>
      <w:r>
        <w:rPr>
          <w:rFonts w:ascii="Arial" w:eastAsia="Arial" w:hAnsi="Arial" w:cs="Arial"/>
          <w:sz w:val="20"/>
          <w:szCs w:val="20"/>
        </w:rPr>
        <w:t>Created the three main characters and developed the style of the animation for an animated movie (</w:t>
      </w:r>
      <w:proofErr w:type="spellStart"/>
      <w:r>
        <w:rPr>
          <w:rFonts w:ascii="Arial" w:eastAsia="Arial" w:hAnsi="Arial" w:cs="Arial"/>
          <w:sz w:val="20"/>
          <w:szCs w:val="20"/>
        </w:rPr>
        <w:t>Ostora</w:t>
      </w:r>
      <w:proofErr w:type="spellEnd"/>
      <w:r>
        <w:rPr>
          <w:rFonts w:ascii="Arial" w:eastAsia="Arial" w:hAnsi="Arial" w:cs="Arial"/>
          <w:sz w:val="20"/>
          <w:szCs w:val="20"/>
        </w:rPr>
        <w:t>) about the UAE’s formation.</w:t>
      </w:r>
    </w:p>
    <w:p w:rsidR="007371A0" w:rsidRDefault="007A1626">
      <w:pPr>
        <w:numPr>
          <w:ilvl w:val="0"/>
          <w:numId w:val="2"/>
        </w:numPr>
        <w:rPr>
          <w:sz w:val="20"/>
          <w:szCs w:val="20"/>
        </w:rPr>
      </w:pPr>
      <w:r>
        <w:rPr>
          <w:rFonts w:ascii="Arial" w:eastAsia="Arial" w:hAnsi="Arial" w:cs="Arial"/>
          <w:sz w:val="20"/>
          <w:szCs w:val="20"/>
        </w:rPr>
        <w:t>Supervised a team of seven artists on how to adhere to the style of the drawing and the animation.</w:t>
      </w:r>
    </w:p>
    <w:p w:rsidR="007371A0" w:rsidRDefault="007A1626">
      <w:pPr>
        <w:numPr>
          <w:ilvl w:val="0"/>
          <w:numId w:val="2"/>
        </w:numPr>
        <w:rPr>
          <w:sz w:val="20"/>
          <w:szCs w:val="20"/>
        </w:rPr>
      </w:pPr>
      <w:r>
        <w:rPr>
          <w:rFonts w:ascii="Arial" w:eastAsia="Arial" w:hAnsi="Arial" w:cs="Arial"/>
          <w:sz w:val="20"/>
          <w:szCs w:val="20"/>
        </w:rPr>
        <w:t xml:space="preserve">Prepared 28 different poses of the characters to help the animator of accomplishing their tasks. </w:t>
      </w:r>
    </w:p>
    <w:p w:rsidR="007371A0" w:rsidRPr="009021C5" w:rsidRDefault="007A1626" w:rsidP="009021C5">
      <w:pPr>
        <w:numPr>
          <w:ilvl w:val="0"/>
          <w:numId w:val="2"/>
        </w:numPr>
        <w:rPr>
          <w:sz w:val="20"/>
          <w:szCs w:val="20"/>
        </w:rPr>
      </w:pPr>
      <w:r>
        <w:rPr>
          <w:rFonts w:ascii="Arial" w:eastAsia="Arial" w:hAnsi="Arial" w:cs="Arial"/>
          <w:sz w:val="20"/>
          <w:szCs w:val="20"/>
        </w:rPr>
        <w:t xml:space="preserve">Edited the patterns, ornamentation, character outfits, and prepared studies for over 80 facial expressions to produce movie winning awards including Best Animation of 2012 at Digital Studio Awards, Dubai UAE, Best Animation at Zanzibar International Film Festival 2013, and Special Picture at 3D Korea International Film Festival 2013. </w:t>
      </w:r>
    </w:p>
    <w:p w:rsidR="007371A0" w:rsidRDefault="007371A0">
      <w:pPr>
        <w:ind w:left="720"/>
        <w:rPr>
          <w:rFonts w:ascii="Arial" w:eastAsia="Arial" w:hAnsi="Arial" w:cs="Arial"/>
          <w:b/>
          <w:sz w:val="20"/>
          <w:szCs w:val="20"/>
        </w:rPr>
      </w:pPr>
    </w:p>
    <w:p w:rsidR="007371A0" w:rsidRDefault="007A1626">
      <w:pPr>
        <w:rPr>
          <w:rFonts w:ascii="Arial" w:eastAsia="Arial" w:hAnsi="Arial" w:cs="Arial"/>
          <w:sz w:val="20"/>
          <w:szCs w:val="20"/>
        </w:rPr>
      </w:pPr>
      <w:r>
        <w:rPr>
          <w:rFonts w:ascii="Arial" w:eastAsia="Arial" w:hAnsi="Arial" w:cs="Arial"/>
          <w:b/>
          <w:sz w:val="20"/>
          <w:szCs w:val="20"/>
        </w:rPr>
        <w:t>Senior Graphic Designer</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05/2007 – 09/2010</w:t>
      </w:r>
    </w:p>
    <w:p w:rsidR="007371A0" w:rsidRDefault="007A1626">
      <w:pPr>
        <w:rPr>
          <w:rFonts w:ascii="Arial" w:eastAsia="Arial" w:hAnsi="Arial" w:cs="Arial"/>
          <w:b/>
          <w:sz w:val="20"/>
          <w:szCs w:val="20"/>
        </w:rPr>
      </w:pPr>
      <w:r>
        <w:rPr>
          <w:rFonts w:ascii="Arial" w:eastAsia="Arial" w:hAnsi="Arial" w:cs="Arial"/>
          <w:b/>
          <w:sz w:val="20"/>
          <w:szCs w:val="20"/>
        </w:rPr>
        <w:t>Digitcom - Smart Home Co,</w:t>
      </w:r>
      <w:r>
        <w:rPr>
          <w:rFonts w:ascii="Arial" w:eastAsia="Arial" w:hAnsi="Arial" w:cs="Arial"/>
          <w:sz w:val="20"/>
          <w:szCs w:val="20"/>
        </w:rPr>
        <w:t xml:space="preserve"> </w:t>
      </w:r>
      <w:r>
        <w:rPr>
          <w:rFonts w:ascii="Arial" w:eastAsia="Arial" w:hAnsi="Arial" w:cs="Arial"/>
          <w:b/>
          <w:sz w:val="20"/>
          <w:szCs w:val="20"/>
        </w:rPr>
        <w:t>Dubai (UAE)</w:t>
      </w:r>
    </w:p>
    <w:p w:rsidR="007371A0" w:rsidRDefault="005154AF">
      <w:pPr>
        <w:rPr>
          <w:rFonts w:ascii="Arial" w:eastAsia="Arial" w:hAnsi="Arial" w:cs="Arial"/>
          <w:color w:val="0000FF"/>
          <w:sz w:val="20"/>
          <w:szCs w:val="20"/>
          <w:u w:val="single"/>
        </w:rPr>
      </w:pPr>
      <w:hyperlink r:id="rId13">
        <w:r w:rsidR="007A1626">
          <w:rPr>
            <w:rFonts w:ascii="Arial" w:eastAsia="Arial" w:hAnsi="Arial" w:cs="Arial"/>
            <w:color w:val="0000FF"/>
            <w:sz w:val="20"/>
            <w:szCs w:val="20"/>
            <w:u w:val="single"/>
          </w:rPr>
          <w:t>www.smarthomebus.com</w:t>
        </w:r>
      </w:hyperlink>
    </w:p>
    <w:p w:rsidR="007371A0" w:rsidRDefault="007A1626">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Created </w:t>
      </w:r>
      <w:r>
        <w:rPr>
          <w:rFonts w:ascii="Arial" w:eastAsia="Arial" w:hAnsi="Arial" w:cs="Arial"/>
          <w:sz w:val="20"/>
          <w:szCs w:val="20"/>
        </w:rPr>
        <w:t>eight</w:t>
      </w:r>
      <w:r>
        <w:rPr>
          <w:rFonts w:ascii="Arial" w:eastAsia="Arial" w:hAnsi="Arial" w:cs="Arial"/>
          <w:color w:val="000000"/>
          <w:sz w:val="20"/>
          <w:szCs w:val="20"/>
        </w:rPr>
        <w:t xml:space="preserve"> infographic </w:t>
      </w:r>
      <w:r>
        <w:rPr>
          <w:rFonts w:ascii="Arial" w:eastAsia="Arial" w:hAnsi="Arial" w:cs="Arial"/>
          <w:sz w:val="20"/>
          <w:szCs w:val="20"/>
        </w:rPr>
        <w:t>i</w:t>
      </w:r>
      <w:r>
        <w:rPr>
          <w:rFonts w:ascii="Arial" w:eastAsia="Arial" w:hAnsi="Arial" w:cs="Arial"/>
          <w:color w:val="000000"/>
          <w:sz w:val="20"/>
          <w:szCs w:val="20"/>
        </w:rPr>
        <w:t xml:space="preserve">nstructional and educational animations </w:t>
      </w:r>
      <w:r w:rsidRPr="009064C3">
        <w:rPr>
          <w:rFonts w:ascii="Arial" w:eastAsia="Arial" w:hAnsi="Arial" w:cs="Arial"/>
          <w:color w:val="000000"/>
          <w:sz w:val="20"/>
          <w:szCs w:val="20"/>
        </w:rPr>
        <w:t>about</w:t>
      </w:r>
      <w:r>
        <w:rPr>
          <w:rFonts w:ascii="Arial" w:eastAsia="Arial" w:hAnsi="Arial" w:cs="Arial"/>
          <w:color w:val="000000"/>
          <w:sz w:val="20"/>
          <w:szCs w:val="20"/>
        </w:rPr>
        <w:t xml:space="preserve"> the </w:t>
      </w:r>
      <w:r w:rsidRPr="009064C3">
        <w:rPr>
          <w:rFonts w:ascii="Arial" w:eastAsia="Arial" w:hAnsi="Arial" w:cs="Arial"/>
          <w:color w:val="000000"/>
          <w:sz w:val="20"/>
          <w:szCs w:val="20"/>
        </w:rPr>
        <w:t>concept of</w:t>
      </w:r>
      <w:r>
        <w:rPr>
          <w:rFonts w:ascii="Arial" w:eastAsia="Arial" w:hAnsi="Arial" w:cs="Arial"/>
          <w:sz w:val="20"/>
          <w:szCs w:val="20"/>
        </w:rPr>
        <w:t xml:space="preserve"> over </w:t>
      </w:r>
      <w:r>
        <w:rPr>
          <w:rFonts w:ascii="Arial" w:eastAsia="Arial" w:hAnsi="Arial" w:cs="Arial"/>
          <w:color w:val="000000"/>
          <w:sz w:val="20"/>
          <w:szCs w:val="20"/>
        </w:rPr>
        <w:t>100 products</w:t>
      </w:r>
      <w:r>
        <w:rPr>
          <w:rFonts w:ascii="Arial" w:eastAsia="Arial" w:hAnsi="Arial" w:cs="Arial"/>
          <w:sz w:val="20"/>
          <w:szCs w:val="20"/>
        </w:rPr>
        <w:t>.</w:t>
      </w:r>
    </w:p>
    <w:p w:rsidR="007371A0" w:rsidRDefault="007A1626">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Created more than 25 brochures, 80 flyers, 5 catalogues, 20 banner</w:t>
      </w:r>
      <w:r>
        <w:rPr>
          <w:rFonts w:ascii="Arial" w:eastAsia="Arial" w:hAnsi="Arial" w:cs="Arial"/>
          <w:sz w:val="20"/>
          <w:szCs w:val="20"/>
        </w:rPr>
        <w:t>s, and additional collateral as needed.</w:t>
      </w:r>
    </w:p>
    <w:p w:rsidR="007371A0" w:rsidRDefault="007371A0">
      <w:pPr>
        <w:rPr>
          <w:rFonts w:ascii="Arial" w:eastAsia="Arial" w:hAnsi="Arial" w:cs="Arial"/>
          <w:sz w:val="20"/>
          <w:szCs w:val="20"/>
        </w:rPr>
      </w:pPr>
    </w:p>
    <w:p w:rsidR="007371A0" w:rsidRDefault="007A1626">
      <w:pPr>
        <w:rPr>
          <w:rFonts w:ascii="Arial" w:eastAsia="Arial" w:hAnsi="Arial" w:cs="Arial"/>
          <w:b/>
          <w:color w:val="000000"/>
          <w:sz w:val="20"/>
          <w:szCs w:val="20"/>
        </w:rPr>
      </w:pPr>
      <w:r>
        <w:rPr>
          <w:rFonts w:ascii="Arial" w:eastAsia="Arial" w:hAnsi="Arial" w:cs="Arial"/>
          <w:b/>
          <w:color w:val="000000"/>
          <w:sz w:val="20"/>
          <w:szCs w:val="20"/>
        </w:rPr>
        <w:t>Art Director and Animator</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sz w:val="20"/>
          <w:szCs w:val="20"/>
        </w:rPr>
        <w:t>02/2006 – 12/2006</w:t>
      </w:r>
    </w:p>
    <w:p w:rsidR="007371A0" w:rsidRDefault="007A1626">
      <w:pPr>
        <w:rPr>
          <w:rFonts w:ascii="Arial" w:eastAsia="Arial" w:hAnsi="Arial" w:cs="Arial"/>
          <w:b/>
          <w:color w:val="000000"/>
          <w:sz w:val="20"/>
          <w:szCs w:val="20"/>
        </w:rPr>
      </w:pPr>
      <w:r>
        <w:rPr>
          <w:rFonts w:ascii="Arial" w:eastAsia="Arial" w:hAnsi="Arial" w:cs="Arial"/>
          <w:b/>
          <w:color w:val="000000"/>
          <w:sz w:val="20"/>
          <w:szCs w:val="20"/>
        </w:rPr>
        <w:t>Genres Studio, Damascus (Syria)</w:t>
      </w:r>
    </w:p>
    <w:p w:rsidR="007371A0" w:rsidRDefault="007A1626">
      <w:pPr>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Developed cartoon characters, prepared layouts, </w:t>
      </w:r>
      <w:r>
        <w:rPr>
          <w:rFonts w:ascii="Arial" w:eastAsia="Arial" w:hAnsi="Arial" w:cs="Arial"/>
          <w:sz w:val="20"/>
          <w:szCs w:val="20"/>
        </w:rPr>
        <w:t>c</w:t>
      </w:r>
      <w:r>
        <w:rPr>
          <w:rFonts w:ascii="Arial" w:eastAsia="Arial" w:hAnsi="Arial" w:cs="Arial"/>
          <w:color w:val="000000"/>
          <w:sz w:val="20"/>
          <w:szCs w:val="20"/>
        </w:rPr>
        <w:t xml:space="preserve">onceptualized art and </w:t>
      </w:r>
      <w:r>
        <w:rPr>
          <w:rFonts w:ascii="Arial" w:eastAsia="Arial" w:hAnsi="Arial" w:cs="Arial"/>
          <w:sz w:val="20"/>
          <w:szCs w:val="20"/>
        </w:rPr>
        <w:t>design,</w:t>
      </w:r>
      <w:r>
        <w:rPr>
          <w:rFonts w:ascii="Arial" w:eastAsia="Arial" w:hAnsi="Arial" w:cs="Arial"/>
          <w:color w:val="000000"/>
          <w:sz w:val="20"/>
          <w:szCs w:val="20"/>
        </w:rPr>
        <w:t xml:space="preserve"> storyboard</w:t>
      </w:r>
      <w:r>
        <w:rPr>
          <w:rFonts w:ascii="Arial" w:eastAsia="Arial" w:hAnsi="Arial" w:cs="Arial"/>
          <w:sz w:val="20"/>
          <w:szCs w:val="20"/>
        </w:rPr>
        <w:t>ed eight</w:t>
      </w:r>
      <w:r>
        <w:rPr>
          <w:rFonts w:ascii="Arial" w:eastAsia="Arial" w:hAnsi="Arial" w:cs="Arial"/>
          <w:color w:val="000000"/>
          <w:sz w:val="20"/>
          <w:szCs w:val="20"/>
        </w:rPr>
        <w:t xml:space="preserve"> television episodes</w:t>
      </w:r>
      <w:r>
        <w:rPr>
          <w:rFonts w:ascii="Arial" w:eastAsia="Arial" w:hAnsi="Arial" w:cs="Arial"/>
          <w:sz w:val="20"/>
          <w:szCs w:val="20"/>
        </w:rPr>
        <w:t>.</w:t>
      </w:r>
    </w:p>
    <w:p w:rsidR="007371A0" w:rsidRPr="00603034" w:rsidRDefault="007A1626">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Directed and supervised the animation team of “City of Numbers” and the “Yes or No” television series</w:t>
      </w:r>
    </w:p>
    <w:p w:rsidR="007371A0" w:rsidRPr="00603034" w:rsidRDefault="007A1626">
      <w:pPr>
        <w:numPr>
          <w:ilvl w:val="0"/>
          <w:numId w:val="7"/>
        </w:numPr>
        <w:pBdr>
          <w:top w:val="nil"/>
          <w:left w:val="nil"/>
          <w:bottom w:val="nil"/>
          <w:right w:val="nil"/>
          <w:between w:val="nil"/>
        </w:pBdr>
        <w:rPr>
          <w:rFonts w:ascii="Arial" w:eastAsia="Arial" w:hAnsi="Arial" w:cs="Arial"/>
          <w:color w:val="000000"/>
          <w:sz w:val="20"/>
          <w:szCs w:val="20"/>
        </w:rPr>
      </w:pPr>
      <w:bookmarkStart w:id="1" w:name="_gjdgxs" w:colFirst="0" w:colLast="0"/>
      <w:bookmarkEnd w:id="1"/>
      <w:r w:rsidRPr="00603034">
        <w:rPr>
          <w:rFonts w:ascii="Arial" w:eastAsia="Arial" w:hAnsi="Arial" w:cs="Arial"/>
          <w:color w:val="000000"/>
          <w:sz w:val="20"/>
          <w:szCs w:val="20"/>
        </w:rPr>
        <w:t xml:space="preserve">Created a short advertisement video for (R&amp;R) cartoon </w:t>
      </w:r>
      <w:proofErr w:type="gramStart"/>
      <w:r w:rsidRPr="00603034">
        <w:rPr>
          <w:rFonts w:ascii="Arial" w:eastAsia="Arial" w:hAnsi="Arial" w:cs="Arial"/>
          <w:color w:val="000000"/>
          <w:sz w:val="20"/>
          <w:szCs w:val="20"/>
        </w:rPr>
        <w:t>production company</w:t>
      </w:r>
      <w:proofErr w:type="gramEnd"/>
      <w:r w:rsidRPr="00603034">
        <w:rPr>
          <w:rFonts w:ascii="Arial" w:eastAsia="Arial" w:hAnsi="Arial" w:cs="Arial"/>
          <w:color w:val="000000"/>
          <w:sz w:val="20"/>
          <w:szCs w:val="20"/>
        </w:rPr>
        <w:t xml:space="preserve">, which included creating the character to the post-production work. </w:t>
      </w:r>
    </w:p>
    <w:p w:rsidR="007371A0" w:rsidRDefault="007A1626">
      <w:pPr>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Created the movement style of the main characters, supervising the animation workshop of 5 artists to produce series of educational and instructional videos based on the elementary school books</w:t>
      </w:r>
    </w:p>
    <w:p w:rsidR="007371A0" w:rsidRDefault="007371A0">
      <w:pPr>
        <w:rPr>
          <w:rFonts w:ascii="Arial" w:eastAsia="Arial" w:hAnsi="Arial" w:cs="Arial"/>
          <w:sz w:val="20"/>
          <w:szCs w:val="20"/>
        </w:rPr>
      </w:pPr>
    </w:p>
    <w:p w:rsidR="007371A0" w:rsidRDefault="007A1626">
      <w:pPr>
        <w:rPr>
          <w:rFonts w:ascii="Arial" w:eastAsia="Arial" w:hAnsi="Arial" w:cs="Arial"/>
          <w:color w:val="FF0000"/>
          <w:sz w:val="20"/>
          <w:szCs w:val="20"/>
        </w:rPr>
      </w:pPr>
      <w:r>
        <w:rPr>
          <w:rFonts w:ascii="Arial" w:eastAsia="Arial" w:hAnsi="Arial" w:cs="Arial"/>
          <w:b/>
          <w:color w:val="000000"/>
          <w:sz w:val="20"/>
          <w:szCs w:val="20"/>
        </w:rPr>
        <w:t>Animator</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sz w:val="20"/>
          <w:szCs w:val="20"/>
        </w:rPr>
        <w:t>01/2003 – 01/2006</w:t>
      </w:r>
    </w:p>
    <w:p w:rsidR="007371A0" w:rsidRDefault="007A1626">
      <w:pPr>
        <w:rPr>
          <w:rFonts w:ascii="Arial" w:eastAsia="Arial" w:hAnsi="Arial" w:cs="Arial"/>
          <w:b/>
          <w:color w:val="000000"/>
          <w:sz w:val="20"/>
          <w:szCs w:val="20"/>
        </w:rPr>
      </w:pPr>
      <w:r>
        <w:rPr>
          <w:rFonts w:ascii="Arial" w:eastAsia="Arial" w:hAnsi="Arial" w:cs="Arial"/>
          <w:b/>
          <w:color w:val="000000"/>
          <w:sz w:val="20"/>
          <w:szCs w:val="20"/>
        </w:rPr>
        <w:t>Tiger Production, Spacetoon TV, Damascus (Syria)</w:t>
      </w:r>
    </w:p>
    <w:p w:rsidR="007371A0" w:rsidRDefault="005154AF">
      <w:pPr>
        <w:rPr>
          <w:rFonts w:ascii="Arial" w:eastAsia="Arial" w:hAnsi="Arial" w:cs="Arial"/>
          <w:color w:val="000000"/>
          <w:sz w:val="20"/>
          <w:szCs w:val="20"/>
        </w:rPr>
      </w:pPr>
      <w:hyperlink r:id="rId14">
        <w:r w:rsidR="007A1626">
          <w:rPr>
            <w:rFonts w:ascii="Arial" w:eastAsia="Arial" w:hAnsi="Arial" w:cs="Arial"/>
            <w:color w:val="0000FF"/>
            <w:sz w:val="20"/>
            <w:szCs w:val="20"/>
            <w:u w:val="single"/>
          </w:rPr>
          <w:t>www.spacetoon.com</w:t>
        </w:r>
      </w:hyperlink>
    </w:p>
    <w:p w:rsidR="007371A0" w:rsidRDefault="007A1626">
      <w:pPr>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Worked with </w:t>
      </w:r>
      <w:r>
        <w:rPr>
          <w:rFonts w:ascii="Arial" w:eastAsia="Arial" w:hAnsi="Arial" w:cs="Arial"/>
          <w:sz w:val="20"/>
          <w:szCs w:val="20"/>
        </w:rPr>
        <w:t>six</w:t>
      </w:r>
      <w:r>
        <w:rPr>
          <w:rFonts w:ascii="Arial" w:eastAsia="Arial" w:hAnsi="Arial" w:cs="Arial"/>
          <w:color w:val="000000"/>
          <w:sz w:val="20"/>
          <w:szCs w:val="20"/>
        </w:rPr>
        <w:t xml:space="preserve"> artists on large frame-by-frame animation project to improve animation style by arranging a weekly movie night, artist conversations, benchmarking, research, and studies for the character design</w:t>
      </w:r>
    </w:p>
    <w:p w:rsidR="007371A0" w:rsidRDefault="007A1626">
      <w:pPr>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Produced pilot episode earning wide recognition as number one in animation in Syria and UAE</w:t>
      </w:r>
    </w:p>
    <w:p w:rsidR="007371A0" w:rsidRDefault="007A1626">
      <w:pPr>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Supervised a workshop of </w:t>
      </w:r>
      <w:r>
        <w:rPr>
          <w:rFonts w:ascii="Arial" w:eastAsia="Arial" w:hAnsi="Arial" w:cs="Arial"/>
          <w:sz w:val="20"/>
          <w:szCs w:val="20"/>
        </w:rPr>
        <w:t>six</w:t>
      </w:r>
      <w:r>
        <w:rPr>
          <w:rFonts w:ascii="Arial" w:eastAsia="Arial" w:hAnsi="Arial" w:cs="Arial"/>
          <w:color w:val="000000"/>
          <w:sz w:val="20"/>
          <w:szCs w:val="20"/>
        </w:rPr>
        <w:t xml:space="preserve"> animators for </w:t>
      </w:r>
      <w:r>
        <w:rPr>
          <w:rFonts w:ascii="Arial" w:eastAsia="Arial" w:hAnsi="Arial" w:cs="Arial"/>
          <w:sz w:val="20"/>
          <w:szCs w:val="20"/>
        </w:rPr>
        <w:t>two</w:t>
      </w:r>
      <w:r>
        <w:rPr>
          <w:rFonts w:ascii="Arial" w:eastAsia="Arial" w:hAnsi="Arial" w:cs="Arial"/>
          <w:color w:val="000000"/>
          <w:sz w:val="20"/>
          <w:szCs w:val="20"/>
        </w:rPr>
        <w:t xml:space="preserve"> years </w:t>
      </w:r>
      <w:r>
        <w:rPr>
          <w:rFonts w:ascii="Arial" w:eastAsia="Arial" w:hAnsi="Arial" w:cs="Arial"/>
          <w:sz w:val="20"/>
          <w:szCs w:val="20"/>
        </w:rPr>
        <w:t xml:space="preserve">as the lead director for </w:t>
      </w:r>
      <w:r>
        <w:rPr>
          <w:rFonts w:ascii="Arial" w:eastAsia="Arial" w:hAnsi="Arial" w:cs="Arial"/>
          <w:color w:val="000000"/>
          <w:sz w:val="20"/>
          <w:szCs w:val="20"/>
        </w:rPr>
        <w:t>20-30 short animations</w:t>
      </w:r>
      <w:r>
        <w:rPr>
          <w:rFonts w:ascii="Arial" w:eastAsia="Arial" w:hAnsi="Arial" w:cs="Arial"/>
          <w:sz w:val="20"/>
          <w:szCs w:val="20"/>
        </w:rPr>
        <w:t>.</w:t>
      </w:r>
    </w:p>
    <w:p w:rsidR="007371A0" w:rsidRDefault="007A1626">
      <w:pPr>
        <w:numPr>
          <w:ilvl w:val="0"/>
          <w:numId w:val="7"/>
        </w:numPr>
        <w:pBdr>
          <w:top w:val="nil"/>
          <w:left w:val="nil"/>
          <w:bottom w:val="nil"/>
          <w:right w:val="nil"/>
          <w:between w:val="nil"/>
        </w:pBdr>
        <w:rPr>
          <w:b/>
          <w:color w:val="000000"/>
          <w:sz w:val="20"/>
          <w:szCs w:val="20"/>
          <w:u w:val="single"/>
        </w:rPr>
      </w:pPr>
      <w:r>
        <w:rPr>
          <w:rFonts w:ascii="Arial" w:eastAsia="Arial" w:hAnsi="Arial" w:cs="Arial"/>
          <w:color w:val="000000"/>
          <w:sz w:val="20"/>
          <w:szCs w:val="20"/>
        </w:rPr>
        <w:t>Completed full animation for 4 scenes (20 minutes of 90 minute movie) of Life Fiber, the first long animation movie in Syria, winning the Golden Prize, Best Arabic Movie, at the 20th Cairo International Family and Children’s Film Festival, Egypt 2010</w:t>
      </w:r>
    </w:p>
    <w:p w:rsidR="007371A0" w:rsidRDefault="007371A0">
      <w:pPr>
        <w:rPr>
          <w:rFonts w:ascii="Arial" w:eastAsia="Arial" w:hAnsi="Arial" w:cs="Arial"/>
          <w:b/>
          <w:sz w:val="20"/>
          <w:szCs w:val="20"/>
          <w:u w:val="single"/>
        </w:rPr>
      </w:pPr>
    </w:p>
    <w:p w:rsidR="007371A0" w:rsidRDefault="007A1626">
      <w:pPr>
        <w:rPr>
          <w:rFonts w:ascii="Arial" w:eastAsia="Arial" w:hAnsi="Arial" w:cs="Arial"/>
          <w:b/>
          <w:sz w:val="20"/>
          <w:szCs w:val="20"/>
          <w:u w:val="single"/>
        </w:rPr>
      </w:pPr>
      <w:r>
        <w:rPr>
          <w:rFonts w:ascii="Arial" w:eastAsia="Arial" w:hAnsi="Arial" w:cs="Arial"/>
          <w:b/>
          <w:sz w:val="20"/>
          <w:szCs w:val="20"/>
          <w:u w:val="single"/>
        </w:rPr>
        <w:t>EDUCATION</w:t>
      </w:r>
    </w:p>
    <w:p w:rsidR="007371A0" w:rsidRDefault="007371A0">
      <w:pPr>
        <w:rPr>
          <w:rFonts w:ascii="Arial" w:eastAsia="Arial" w:hAnsi="Arial" w:cs="Arial"/>
          <w:b/>
          <w:sz w:val="20"/>
          <w:szCs w:val="20"/>
        </w:rPr>
      </w:pPr>
    </w:p>
    <w:p w:rsidR="007371A0" w:rsidRDefault="007A1626">
      <w:pPr>
        <w:rPr>
          <w:rFonts w:ascii="Arial" w:eastAsia="Arial" w:hAnsi="Arial" w:cs="Arial"/>
          <w:sz w:val="20"/>
          <w:szCs w:val="20"/>
        </w:rPr>
      </w:pPr>
      <w:r>
        <w:rPr>
          <w:rFonts w:ascii="Arial" w:eastAsia="Arial" w:hAnsi="Arial" w:cs="Arial"/>
          <w:b/>
          <w:sz w:val="20"/>
          <w:szCs w:val="20"/>
        </w:rPr>
        <w:t>Bachelor of Fine Arts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2003</w:t>
      </w:r>
    </w:p>
    <w:p w:rsidR="007371A0" w:rsidRDefault="007A1626">
      <w:pPr>
        <w:rPr>
          <w:rFonts w:ascii="Arial" w:eastAsia="Arial" w:hAnsi="Arial" w:cs="Arial"/>
          <w:sz w:val="20"/>
          <w:szCs w:val="20"/>
        </w:rPr>
      </w:pPr>
      <w:r>
        <w:rPr>
          <w:rFonts w:ascii="Arial" w:eastAsia="Arial" w:hAnsi="Arial" w:cs="Arial"/>
          <w:sz w:val="20"/>
          <w:szCs w:val="20"/>
        </w:rPr>
        <w:t>University of Damascus, Damascus, Syria</w:t>
      </w:r>
    </w:p>
    <w:p w:rsidR="007371A0" w:rsidRDefault="007A1626">
      <w:pPr>
        <w:rPr>
          <w:rFonts w:ascii="Arial" w:eastAsia="Arial" w:hAnsi="Arial" w:cs="Arial"/>
          <w:i/>
          <w:sz w:val="20"/>
          <w:szCs w:val="20"/>
        </w:rPr>
      </w:pPr>
      <w:r>
        <w:rPr>
          <w:rFonts w:ascii="Arial" w:eastAsia="Arial" w:hAnsi="Arial" w:cs="Arial"/>
          <w:i/>
          <w:sz w:val="20"/>
          <w:szCs w:val="20"/>
        </w:rPr>
        <w:t>Ranked 1</w:t>
      </w:r>
      <w:r>
        <w:rPr>
          <w:rFonts w:ascii="Arial" w:eastAsia="Arial" w:hAnsi="Arial" w:cs="Arial"/>
          <w:i/>
          <w:sz w:val="20"/>
          <w:szCs w:val="20"/>
          <w:vertAlign w:val="superscript"/>
        </w:rPr>
        <w:t>st</w:t>
      </w:r>
      <w:r>
        <w:rPr>
          <w:rFonts w:ascii="Arial" w:eastAsia="Arial" w:hAnsi="Arial" w:cs="Arial"/>
          <w:i/>
          <w:sz w:val="20"/>
          <w:szCs w:val="20"/>
        </w:rPr>
        <w:t xml:space="preserve"> most competitive university in Syria; accredited by the Ministry of Higher Education</w:t>
      </w:r>
    </w:p>
    <w:p w:rsidR="007371A0" w:rsidRDefault="007371A0">
      <w:pPr>
        <w:rPr>
          <w:rFonts w:ascii="Arial" w:eastAsia="Arial" w:hAnsi="Arial" w:cs="Arial"/>
          <w:i/>
          <w:sz w:val="20"/>
          <w:szCs w:val="20"/>
        </w:rPr>
      </w:pPr>
    </w:p>
    <w:p w:rsidR="007371A0" w:rsidRDefault="007A1626">
      <w:pPr>
        <w:rPr>
          <w:rFonts w:ascii="Arial" w:eastAsia="Arial" w:hAnsi="Arial" w:cs="Arial"/>
          <w:b/>
          <w:sz w:val="20"/>
          <w:szCs w:val="20"/>
          <w:u w:val="single"/>
        </w:rPr>
      </w:pPr>
      <w:r>
        <w:rPr>
          <w:rFonts w:ascii="Arial" w:eastAsia="Arial" w:hAnsi="Arial" w:cs="Arial"/>
          <w:b/>
          <w:sz w:val="20"/>
          <w:szCs w:val="20"/>
          <w:u w:val="single"/>
        </w:rPr>
        <w:lastRenderedPageBreak/>
        <w:t>PROFESSIONAL DEVELOPMENT</w:t>
      </w:r>
    </w:p>
    <w:p w:rsidR="007371A0" w:rsidRDefault="007371A0">
      <w:pPr>
        <w:tabs>
          <w:tab w:val="left" w:pos="720"/>
        </w:tabs>
        <w:ind w:right="-18"/>
        <w:rPr>
          <w:rFonts w:ascii="Arial" w:eastAsia="Arial" w:hAnsi="Arial" w:cs="Arial"/>
          <w:b/>
          <w:sz w:val="20"/>
          <w:szCs w:val="20"/>
        </w:rPr>
      </w:pPr>
    </w:p>
    <w:p w:rsidR="007371A0" w:rsidRDefault="007A1626">
      <w:pPr>
        <w:tabs>
          <w:tab w:val="left" w:pos="720"/>
        </w:tabs>
        <w:ind w:right="-18"/>
        <w:rPr>
          <w:rFonts w:ascii="Arial" w:eastAsia="Arial" w:hAnsi="Arial" w:cs="Arial"/>
          <w:b/>
          <w:sz w:val="20"/>
          <w:szCs w:val="20"/>
        </w:rPr>
      </w:pPr>
      <w:r>
        <w:rPr>
          <w:rFonts w:ascii="Arial" w:eastAsia="Arial" w:hAnsi="Arial" w:cs="Arial"/>
          <w:b/>
          <w:sz w:val="20"/>
          <w:szCs w:val="20"/>
        </w:rPr>
        <w:t>DC Best Advancing Youth Development</w:t>
      </w:r>
    </w:p>
    <w:p w:rsidR="007371A0" w:rsidRDefault="007A1626">
      <w:pPr>
        <w:rPr>
          <w:rFonts w:ascii="Arial" w:eastAsia="Arial" w:hAnsi="Arial" w:cs="Arial"/>
          <w:sz w:val="20"/>
          <w:szCs w:val="20"/>
        </w:rPr>
      </w:pPr>
      <w:r>
        <w:rPr>
          <w:rFonts w:ascii="Arial" w:eastAsia="Arial" w:hAnsi="Arial" w:cs="Arial"/>
          <w:sz w:val="20"/>
          <w:szCs w:val="20"/>
        </w:rPr>
        <w:t>DC Children and Youth Investment Trust Corporation DC CYITC, Washington DC, 2012</w:t>
      </w:r>
    </w:p>
    <w:p w:rsidR="007371A0" w:rsidRDefault="007371A0">
      <w:pPr>
        <w:rPr>
          <w:rFonts w:ascii="Arial" w:eastAsia="Arial" w:hAnsi="Arial" w:cs="Arial"/>
          <w:i/>
          <w:sz w:val="20"/>
          <w:szCs w:val="20"/>
        </w:rPr>
      </w:pPr>
    </w:p>
    <w:p w:rsidR="007371A0" w:rsidRDefault="007A1626">
      <w:pPr>
        <w:tabs>
          <w:tab w:val="left" w:pos="720"/>
        </w:tabs>
        <w:rPr>
          <w:rFonts w:ascii="Arial" w:eastAsia="Arial" w:hAnsi="Arial" w:cs="Arial"/>
          <w:color w:val="000000"/>
          <w:sz w:val="20"/>
          <w:szCs w:val="20"/>
        </w:rPr>
      </w:pPr>
      <w:r>
        <w:rPr>
          <w:rFonts w:ascii="Arial" w:eastAsia="Arial" w:hAnsi="Arial" w:cs="Arial"/>
          <w:b/>
          <w:color w:val="000000"/>
          <w:sz w:val="20"/>
          <w:szCs w:val="20"/>
          <w:u w:val="single"/>
        </w:rPr>
        <w:t>EXHIBITIONS</w:t>
      </w:r>
    </w:p>
    <w:p w:rsidR="007371A0" w:rsidRDefault="007371A0">
      <w:pPr>
        <w:pBdr>
          <w:top w:val="nil"/>
          <w:left w:val="nil"/>
          <w:bottom w:val="nil"/>
          <w:right w:val="nil"/>
          <w:between w:val="nil"/>
        </w:pBdr>
        <w:tabs>
          <w:tab w:val="left" w:pos="720"/>
        </w:tabs>
        <w:ind w:left="720" w:hanging="720"/>
        <w:rPr>
          <w:rFonts w:ascii="Arial" w:eastAsia="Arial" w:hAnsi="Arial" w:cs="Arial"/>
          <w:color w:val="000000"/>
          <w:sz w:val="20"/>
          <w:szCs w:val="20"/>
        </w:rPr>
      </w:pPr>
    </w:p>
    <w:p w:rsidR="007371A0" w:rsidRDefault="007A1626">
      <w:pPr>
        <w:numPr>
          <w:ilvl w:val="0"/>
          <w:numId w:val="3"/>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 xml:space="preserve">2019 Memories, at </w:t>
      </w:r>
      <w:proofErr w:type="spellStart"/>
      <w:r>
        <w:rPr>
          <w:rFonts w:ascii="Arial" w:eastAsia="Arial" w:hAnsi="Arial" w:cs="Arial"/>
          <w:color w:val="000000"/>
          <w:sz w:val="20"/>
          <w:szCs w:val="20"/>
        </w:rPr>
        <w:t>Onishi</w:t>
      </w:r>
      <w:proofErr w:type="spellEnd"/>
      <w:r>
        <w:rPr>
          <w:rFonts w:ascii="Arial" w:eastAsia="Arial" w:hAnsi="Arial" w:cs="Arial"/>
          <w:color w:val="000000"/>
          <w:sz w:val="20"/>
          <w:szCs w:val="20"/>
        </w:rPr>
        <w:t xml:space="preserve"> Gallery, New York, NY (USA)</w:t>
      </w:r>
    </w:p>
    <w:p w:rsidR="007371A0" w:rsidRDefault="007A1626">
      <w:pPr>
        <w:numPr>
          <w:ilvl w:val="0"/>
          <w:numId w:val="3"/>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2018: Yet, at La Pop Gallery, Washington, DC (USA)</w:t>
      </w:r>
    </w:p>
    <w:p w:rsidR="007371A0" w:rsidRDefault="007A1626">
      <w:pPr>
        <w:numPr>
          <w:ilvl w:val="0"/>
          <w:numId w:val="3"/>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2017: Different, at White Cloud Gallery, Washington, DC (USA)</w:t>
      </w:r>
    </w:p>
    <w:p w:rsidR="007371A0" w:rsidRDefault="007A1626">
      <w:pPr>
        <w:numPr>
          <w:ilvl w:val="0"/>
          <w:numId w:val="3"/>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2016: Color for life, at Tryst, Washington, DC (USA)</w:t>
      </w:r>
    </w:p>
    <w:p w:rsidR="007371A0" w:rsidRDefault="007A1626">
      <w:pPr>
        <w:numPr>
          <w:ilvl w:val="0"/>
          <w:numId w:val="3"/>
        </w:num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2015: Touch Me Not, at Presbyterian Church of the Pilgrims, Washington, DC (USA)</w:t>
      </w:r>
    </w:p>
    <w:p w:rsidR="007371A0" w:rsidRDefault="007371A0">
      <w:pPr>
        <w:rPr>
          <w:rFonts w:ascii="Arial" w:eastAsia="Arial" w:hAnsi="Arial" w:cs="Arial"/>
          <w:i/>
          <w:sz w:val="20"/>
          <w:szCs w:val="20"/>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p w:rsidR="007371A0" w:rsidRDefault="007371A0">
      <w:pPr>
        <w:tabs>
          <w:tab w:val="left" w:pos="720"/>
        </w:tabs>
        <w:rPr>
          <w:rFonts w:ascii="Arial" w:eastAsia="Arial" w:hAnsi="Arial" w:cs="Arial"/>
          <w:color w:val="000000"/>
          <w:sz w:val="21"/>
          <w:szCs w:val="21"/>
        </w:rPr>
      </w:pPr>
    </w:p>
    <w:sectPr w:rsidR="007371A0">
      <w:footerReference w:type="first" r:id="rId15"/>
      <w:pgSz w:w="12240" w:h="15840"/>
      <w:pgMar w:top="720" w:right="1008" w:bottom="720" w:left="1008" w:header="36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AF" w:rsidRDefault="005154AF">
      <w:r>
        <w:separator/>
      </w:r>
    </w:p>
  </w:endnote>
  <w:endnote w:type="continuationSeparator" w:id="0">
    <w:p w:rsidR="005154AF" w:rsidRDefault="0051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A0" w:rsidRDefault="007371A0">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AF" w:rsidRDefault="005154AF">
      <w:r>
        <w:separator/>
      </w:r>
    </w:p>
  </w:footnote>
  <w:footnote w:type="continuationSeparator" w:id="0">
    <w:p w:rsidR="005154AF" w:rsidRDefault="0051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2D36"/>
    <w:multiLevelType w:val="multilevel"/>
    <w:tmpl w:val="4ED25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i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6B54EA"/>
    <w:multiLevelType w:val="multilevel"/>
    <w:tmpl w:val="CD0E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2311AF"/>
    <w:multiLevelType w:val="multilevel"/>
    <w:tmpl w:val="18B0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9E07D8"/>
    <w:multiLevelType w:val="multilevel"/>
    <w:tmpl w:val="0F9A0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F63E10"/>
    <w:multiLevelType w:val="multilevel"/>
    <w:tmpl w:val="7310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274564"/>
    <w:multiLevelType w:val="multilevel"/>
    <w:tmpl w:val="847E3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135490D"/>
    <w:multiLevelType w:val="multilevel"/>
    <w:tmpl w:val="551EE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E653F15"/>
    <w:multiLevelType w:val="multilevel"/>
    <w:tmpl w:val="7688A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1A0"/>
    <w:rsid w:val="00190D7C"/>
    <w:rsid w:val="00296A3C"/>
    <w:rsid w:val="003B1011"/>
    <w:rsid w:val="004B08C5"/>
    <w:rsid w:val="005154AF"/>
    <w:rsid w:val="00603034"/>
    <w:rsid w:val="007371A0"/>
    <w:rsid w:val="007A1626"/>
    <w:rsid w:val="009021C5"/>
    <w:rsid w:val="009064C3"/>
    <w:rsid w:val="00A37CD7"/>
    <w:rsid w:val="00A9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left="360"/>
      <w:outlineLvl w:val="1"/>
    </w:pPr>
    <w:rPr>
      <w:b/>
    </w:rPr>
  </w:style>
  <w:style w:type="paragraph" w:styleId="Heading3">
    <w:name w:val="heading 3"/>
    <w:basedOn w:val="Normal"/>
    <w:next w:val="Normal"/>
    <w:pPr>
      <w:keepNext/>
      <w:ind w:left="360"/>
      <w:outlineLvl w:val="2"/>
    </w:pPr>
    <w:rPr>
      <w:b/>
      <w:sz w:val="28"/>
      <w:szCs w:val="28"/>
    </w:rPr>
  </w:style>
  <w:style w:type="paragraph" w:styleId="Heading4">
    <w:name w:val="heading 4"/>
    <w:basedOn w:val="Normal"/>
    <w:next w:val="Normal"/>
    <w:pPr>
      <w:keepNext/>
      <w:ind w:left="360"/>
      <w:outlineLvl w:val="3"/>
    </w:pPr>
    <w:rPr>
      <w:sz w:val="28"/>
      <w:szCs w:val="28"/>
    </w:rPr>
  </w:style>
  <w:style w:type="paragraph" w:styleId="Heading5">
    <w:name w:val="heading 5"/>
    <w:basedOn w:val="Normal"/>
    <w:next w:val="Normal"/>
    <w:pPr>
      <w:keepNext/>
      <w:ind w:left="720"/>
      <w:outlineLvl w:val="4"/>
    </w:pPr>
    <w:rPr>
      <w:b/>
    </w:rPr>
  </w:style>
  <w:style w:type="paragraph" w:styleId="Heading6">
    <w:name w:val="heading 6"/>
    <w:basedOn w:val="Normal"/>
    <w:next w:val="Normal"/>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left="360"/>
      <w:outlineLvl w:val="1"/>
    </w:pPr>
    <w:rPr>
      <w:b/>
    </w:rPr>
  </w:style>
  <w:style w:type="paragraph" w:styleId="Heading3">
    <w:name w:val="heading 3"/>
    <w:basedOn w:val="Normal"/>
    <w:next w:val="Normal"/>
    <w:pPr>
      <w:keepNext/>
      <w:ind w:left="360"/>
      <w:outlineLvl w:val="2"/>
    </w:pPr>
    <w:rPr>
      <w:b/>
      <w:sz w:val="28"/>
      <w:szCs w:val="28"/>
    </w:rPr>
  </w:style>
  <w:style w:type="paragraph" w:styleId="Heading4">
    <w:name w:val="heading 4"/>
    <w:basedOn w:val="Normal"/>
    <w:next w:val="Normal"/>
    <w:pPr>
      <w:keepNext/>
      <w:ind w:left="360"/>
      <w:outlineLvl w:val="3"/>
    </w:pPr>
    <w:rPr>
      <w:sz w:val="28"/>
      <w:szCs w:val="28"/>
    </w:rPr>
  </w:style>
  <w:style w:type="paragraph" w:styleId="Heading5">
    <w:name w:val="heading 5"/>
    <w:basedOn w:val="Normal"/>
    <w:next w:val="Normal"/>
    <w:pPr>
      <w:keepNext/>
      <w:ind w:left="720"/>
      <w:outlineLvl w:val="4"/>
    </w:pPr>
    <w:rPr>
      <w:b/>
    </w:rPr>
  </w:style>
  <w:style w:type="paragraph" w:styleId="Heading6">
    <w:name w:val="heading 6"/>
    <w:basedOn w:val="Normal"/>
    <w:next w:val="Normal"/>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saneima.com/" TargetMode="External"/><Relationship Id="rId13" Type="http://schemas.openxmlformats.org/officeDocument/2006/relationships/hyperlink" Target="http://www.smarthomebu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sonthebloc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hyperlink" Target="http://www.earthjustice.org" TargetMode="External"/><Relationship Id="rId14" Type="http://schemas.openxmlformats.org/officeDocument/2006/relationships/hyperlink" Target="http://www.spaceto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Sarawass</cp:lastModifiedBy>
  <cp:revision>3</cp:revision>
  <dcterms:created xsi:type="dcterms:W3CDTF">2019-02-06T05:04:00Z</dcterms:created>
  <dcterms:modified xsi:type="dcterms:W3CDTF">2019-02-06T05:05:00Z</dcterms:modified>
</cp:coreProperties>
</file>